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1A666"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color w:val="000000"/>
          <w:sz w:val="18"/>
          <w:szCs w:val="18"/>
          <w:lang w:eastAsia="ru-RU"/>
        </w:rPr>
      </w:pPr>
      <w:r w:rsidRPr="007B6653">
        <w:rPr>
          <w:rFonts w:ascii="Arial" w:eastAsia="Times New Roman" w:hAnsi="Arial" w:cs="Arial"/>
          <w:b/>
          <w:color w:val="000000"/>
          <w:sz w:val="18"/>
          <w:szCs w:val="18"/>
          <w:lang w:eastAsia="ru-RU"/>
        </w:rPr>
        <w:t>ДОГОВОР ЭНЕРГОСНАБЖЕНИЯ №</w:t>
      </w:r>
      <w:r w:rsidRPr="007B6653">
        <w:rPr>
          <w:rFonts w:ascii="Arial" w:eastAsia="Times New Roman" w:hAnsi="Arial" w:cs="Arial"/>
          <w:color w:val="000000"/>
          <w:sz w:val="18"/>
          <w:szCs w:val="18"/>
          <w:lang w:eastAsia="ru-RU"/>
        </w:rPr>
        <w:t xml:space="preserve"> </w:t>
      </w:r>
      <w:r w:rsidRPr="007B6653">
        <w:rPr>
          <w:rFonts w:ascii="Arial" w:eastAsia="Times New Roman" w:hAnsi="Arial" w:cs="Arial"/>
          <w:b/>
          <w:color w:val="000000"/>
          <w:sz w:val="18"/>
          <w:szCs w:val="18"/>
          <w:lang w:eastAsia="ru-RU"/>
        </w:rPr>
        <w:t xml:space="preserve">_________            </w:t>
      </w:r>
    </w:p>
    <w:p w14:paraId="38D986B3"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8"/>
          <w:szCs w:val="18"/>
          <w:lang w:eastAsia="ru-RU"/>
        </w:rPr>
      </w:pPr>
      <w:r w:rsidRPr="007B6653">
        <w:rPr>
          <w:rFonts w:ascii="Arial" w:eastAsia="Times New Roman" w:hAnsi="Arial" w:cs="Arial"/>
          <w:b/>
          <w:color w:val="000000"/>
          <w:sz w:val="18"/>
          <w:szCs w:val="18"/>
          <w:lang w:eastAsia="ru-RU"/>
        </w:rPr>
        <w:t>с гражданами, потребляющими электрическую энергию на бытовые нужды</w:t>
      </w:r>
    </w:p>
    <w:p w14:paraId="0C114D62" w14:textId="77777777" w:rsidR="007B6653" w:rsidRPr="007B6653" w:rsidRDefault="007B6653" w:rsidP="007B6653">
      <w:pPr>
        <w:autoSpaceDE w:val="0"/>
        <w:autoSpaceDN w:val="0"/>
        <w:adjustRightInd w:val="0"/>
        <w:spacing w:after="0" w:line="240" w:lineRule="auto"/>
        <w:rPr>
          <w:rFonts w:ascii="Arial" w:eastAsia="Times New Roman" w:hAnsi="Arial" w:cs="Arial"/>
          <w:color w:val="000000"/>
          <w:sz w:val="18"/>
          <w:szCs w:val="18"/>
          <w:lang w:eastAsia="ru-RU"/>
        </w:rPr>
      </w:pPr>
    </w:p>
    <w:p w14:paraId="0ED25F9A" w14:textId="77777777" w:rsidR="007B6653" w:rsidRPr="007B6653" w:rsidRDefault="007B6653" w:rsidP="007B6653">
      <w:pPr>
        <w:autoSpaceDE w:val="0"/>
        <w:autoSpaceDN w:val="0"/>
        <w:adjustRightInd w:val="0"/>
        <w:spacing w:after="0" w:line="240" w:lineRule="auto"/>
        <w:rPr>
          <w:rFonts w:ascii="Arial" w:eastAsia="Times New Roman" w:hAnsi="Arial" w:cs="Arial"/>
          <w:color w:val="000000"/>
          <w:sz w:val="18"/>
          <w:szCs w:val="18"/>
          <w:lang w:eastAsia="ru-RU"/>
        </w:rPr>
      </w:pPr>
      <w:r w:rsidRPr="007B6653">
        <w:rPr>
          <w:rFonts w:ascii="Arial" w:eastAsia="Times New Roman" w:hAnsi="Arial" w:cs="Arial"/>
          <w:color w:val="000000"/>
          <w:sz w:val="18"/>
          <w:szCs w:val="18"/>
          <w:lang w:eastAsia="ru-RU"/>
        </w:rPr>
        <w:t xml:space="preserve">       г. Рязань</w:t>
      </w:r>
      <w:r w:rsidRPr="007B6653">
        <w:rPr>
          <w:rFonts w:ascii="Arial" w:eastAsia="Times New Roman" w:hAnsi="Arial" w:cs="Arial"/>
          <w:color w:val="000000"/>
          <w:sz w:val="18"/>
          <w:szCs w:val="18"/>
          <w:lang w:eastAsia="ru-RU"/>
        </w:rPr>
        <w:tab/>
      </w:r>
      <w:r w:rsidRPr="007B6653">
        <w:rPr>
          <w:rFonts w:ascii="Arial" w:eastAsia="Times New Roman" w:hAnsi="Arial" w:cs="Arial"/>
          <w:color w:val="000000"/>
          <w:sz w:val="18"/>
          <w:szCs w:val="18"/>
          <w:lang w:eastAsia="ru-RU"/>
        </w:rPr>
        <w:tab/>
      </w:r>
      <w:r w:rsidRPr="007B6653">
        <w:rPr>
          <w:rFonts w:ascii="Arial" w:eastAsia="Times New Roman" w:hAnsi="Arial" w:cs="Arial"/>
          <w:color w:val="000000"/>
          <w:sz w:val="18"/>
          <w:szCs w:val="18"/>
          <w:lang w:eastAsia="ru-RU"/>
        </w:rPr>
        <w:tab/>
      </w:r>
      <w:r w:rsidRPr="007B6653">
        <w:rPr>
          <w:rFonts w:ascii="Arial" w:eastAsia="Times New Roman" w:hAnsi="Arial" w:cs="Arial"/>
          <w:color w:val="000000"/>
          <w:sz w:val="18"/>
          <w:szCs w:val="18"/>
          <w:lang w:eastAsia="ru-RU"/>
        </w:rPr>
        <w:tab/>
      </w:r>
      <w:r w:rsidRPr="007B6653">
        <w:rPr>
          <w:rFonts w:ascii="Arial" w:eastAsia="Times New Roman" w:hAnsi="Arial" w:cs="Arial"/>
          <w:color w:val="000000"/>
          <w:sz w:val="18"/>
          <w:szCs w:val="18"/>
          <w:lang w:eastAsia="ru-RU"/>
        </w:rPr>
        <w:tab/>
      </w:r>
      <w:r w:rsidRPr="007B6653">
        <w:rPr>
          <w:rFonts w:ascii="Arial" w:eastAsia="Times New Roman" w:hAnsi="Arial" w:cs="Arial"/>
          <w:color w:val="000000"/>
          <w:sz w:val="18"/>
          <w:szCs w:val="18"/>
          <w:lang w:eastAsia="ru-RU"/>
        </w:rPr>
        <w:tab/>
      </w:r>
      <w:r w:rsidRPr="007B6653">
        <w:rPr>
          <w:rFonts w:ascii="Arial" w:eastAsia="Times New Roman" w:hAnsi="Arial" w:cs="Arial"/>
          <w:color w:val="000000"/>
          <w:sz w:val="18"/>
          <w:szCs w:val="18"/>
          <w:lang w:eastAsia="ru-RU"/>
        </w:rPr>
        <w:tab/>
      </w:r>
      <w:r w:rsidRPr="007B6653">
        <w:rPr>
          <w:rFonts w:ascii="Arial" w:eastAsia="Times New Roman" w:hAnsi="Arial" w:cs="Arial"/>
          <w:color w:val="000000"/>
          <w:sz w:val="18"/>
          <w:szCs w:val="18"/>
          <w:lang w:eastAsia="ru-RU"/>
        </w:rPr>
        <w:tab/>
      </w:r>
      <w:r w:rsidRPr="007B6653">
        <w:rPr>
          <w:rFonts w:ascii="Arial" w:eastAsia="Times New Roman" w:hAnsi="Arial" w:cs="Arial"/>
          <w:color w:val="000000"/>
          <w:sz w:val="18"/>
          <w:szCs w:val="18"/>
          <w:lang w:eastAsia="ru-RU"/>
        </w:rPr>
        <w:tab/>
      </w:r>
      <w:r w:rsidRPr="007B6653">
        <w:rPr>
          <w:rFonts w:ascii="Arial" w:eastAsia="Times New Roman" w:hAnsi="Arial" w:cs="Arial"/>
          <w:color w:val="000000"/>
          <w:sz w:val="18"/>
          <w:szCs w:val="18"/>
          <w:lang w:eastAsia="ru-RU"/>
        </w:rPr>
        <w:tab/>
        <w:t xml:space="preserve">«___ » __________           г. </w:t>
      </w:r>
    </w:p>
    <w:p w14:paraId="37AA56DC" w14:textId="77777777" w:rsidR="007B6653" w:rsidRPr="007B6653" w:rsidRDefault="007B6653" w:rsidP="007B6653">
      <w:pPr>
        <w:autoSpaceDE w:val="0"/>
        <w:autoSpaceDN w:val="0"/>
        <w:adjustRightInd w:val="0"/>
        <w:spacing w:after="0" w:line="240" w:lineRule="auto"/>
        <w:jc w:val="both"/>
        <w:rPr>
          <w:rFonts w:ascii="Arial" w:eastAsia="Times New Roman" w:hAnsi="Arial" w:cs="Arial"/>
          <w:sz w:val="18"/>
          <w:szCs w:val="18"/>
          <w:lang w:eastAsia="ru-RU"/>
        </w:rPr>
      </w:pPr>
    </w:p>
    <w:p w14:paraId="1CD30D71" w14:textId="77777777" w:rsidR="007B6653" w:rsidRPr="007B6653" w:rsidRDefault="007B6653" w:rsidP="007B6653">
      <w:pPr>
        <w:autoSpaceDE w:val="0"/>
        <w:autoSpaceDN w:val="0"/>
        <w:adjustRightInd w:val="0"/>
        <w:spacing w:after="0" w:line="240" w:lineRule="auto"/>
        <w:jc w:val="both"/>
        <w:rPr>
          <w:rFonts w:ascii="Arial" w:eastAsia="Times New Roman" w:hAnsi="Arial" w:cs="Arial"/>
          <w:color w:val="000000"/>
          <w:sz w:val="18"/>
          <w:szCs w:val="18"/>
          <w:lang w:eastAsia="ru-RU"/>
        </w:rPr>
      </w:pPr>
      <w:r w:rsidRPr="007B6653">
        <w:rPr>
          <w:rFonts w:ascii="Arial" w:eastAsia="Times New Roman" w:hAnsi="Arial" w:cs="Arial"/>
          <w:sz w:val="18"/>
          <w:szCs w:val="18"/>
          <w:lang w:eastAsia="ru-RU"/>
        </w:rPr>
        <w:t xml:space="preserve">Общество с ограниченной ответственностью «Рязанская городская муниципальная </w:t>
      </w:r>
      <w:proofErr w:type="spellStart"/>
      <w:r w:rsidRPr="007B6653">
        <w:rPr>
          <w:rFonts w:ascii="Arial" w:eastAsia="Times New Roman" w:hAnsi="Arial" w:cs="Arial"/>
          <w:sz w:val="18"/>
          <w:szCs w:val="18"/>
          <w:lang w:eastAsia="ru-RU"/>
        </w:rPr>
        <w:t>энергосбытовая</w:t>
      </w:r>
      <w:proofErr w:type="spellEnd"/>
      <w:r w:rsidRPr="007B6653">
        <w:rPr>
          <w:rFonts w:ascii="Arial" w:eastAsia="Times New Roman" w:hAnsi="Arial" w:cs="Arial"/>
          <w:sz w:val="18"/>
          <w:szCs w:val="18"/>
          <w:lang w:eastAsia="ru-RU"/>
        </w:rPr>
        <w:t xml:space="preserve"> компания», именуемое </w:t>
      </w:r>
      <w:r w:rsidRPr="007B6653">
        <w:rPr>
          <w:rFonts w:ascii="Arial" w:eastAsia="Times New Roman" w:hAnsi="Arial" w:cs="Arial"/>
          <w:color w:val="000000"/>
          <w:sz w:val="18"/>
          <w:szCs w:val="18"/>
          <w:lang w:eastAsia="ru-RU"/>
        </w:rPr>
        <w:t xml:space="preserve">в дальнейшем Гарантирующим поставщиком, в лице заместителя директора по реализации электроэнергии </w:t>
      </w:r>
      <w:proofErr w:type="spellStart"/>
      <w:r w:rsidRPr="007B6653">
        <w:rPr>
          <w:rFonts w:ascii="Arial" w:eastAsia="Times New Roman" w:hAnsi="Arial" w:cs="Arial"/>
          <w:color w:val="000000"/>
          <w:sz w:val="18"/>
          <w:szCs w:val="18"/>
          <w:lang w:eastAsia="ru-RU"/>
        </w:rPr>
        <w:t>Цукановой</w:t>
      </w:r>
      <w:proofErr w:type="spellEnd"/>
      <w:r w:rsidRPr="007B6653">
        <w:rPr>
          <w:rFonts w:ascii="Arial" w:eastAsia="Times New Roman" w:hAnsi="Arial" w:cs="Arial"/>
          <w:color w:val="000000"/>
          <w:sz w:val="18"/>
          <w:szCs w:val="18"/>
          <w:lang w:eastAsia="ru-RU"/>
        </w:rPr>
        <w:t xml:space="preserve"> Галины Ивановны, действующего на основании доверенности № 15 от 22.03.2021г., с одной стороны, и _______________________________, именуемый в дальнейшем «Потребитель», с другой стороны, вместе именуемые стороны, заключили настоящий договор о нижеследующем:</w:t>
      </w:r>
    </w:p>
    <w:p w14:paraId="67B76185" w14:textId="77777777" w:rsidR="007B6653" w:rsidRPr="007B6653" w:rsidRDefault="007B6653" w:rsidP="007B6653">
      <w:pPr>
        <w:tabs>
          <w:tab w:val="left" w:pos="284"/>
          <w:tab w:val="left" w:pos="426"/>
        </w:tabs>
        <w:spacing w:before="120" w:after="120" w:line="240" w:lineRule="auto"/>
        <w:ind w:left="284" w:hanging="284"/>
        <w:jc w:val="center"/>
        <w:rPr>
          <w:rFonts w:ascii="Arial" w:eastAsia="Times New Roman" w:hAnsi="Arial" w:cs="Arial"/>
          <w:b/>
          <w:snapToGrid w:val="0"/>
          <w:sz w:val="18"/>
          <w:szCs w:val="18"/>
          <w:lang w:eastAsia="ru-RU"/>
        </w:rPr>
      </w:pPr>
      <w:r w:rsidRPr="007B6653">
        <w:rPr>
          <w:rFonts w:ascii="Arial" w:eastAsia="Times New Roman" w:hAnsi="Arial" w:cs="Arial"/>
          <w:b/>
          <w:snapToGrid w:val="0"/>
          <w:sz w:val="18"/>
          <w:szCs w:val="18"/>
          <w:lang w:eastAsia="ru-RU"/>
        </w:rPr>
        <w:t>1. ПРЕДМЕТ ДОГОВОРА.</w:t>
      </w:r>
    </w:p>
    <w:p w14:paraId="0125115F" w14:textId="77777777" w:rsidR="007B6653" w:rsidRPr="007B6653" w:rsidRDefault="007B6653" w:rsidP="007B6653">
      <w:pPr>
        <w:numPr>
          <w:ilvl w:val="1"/>
          <w:numId w:val="1"/>
        </w:numPr>
        <w:tabs>
          <w:tab w:val="clear" w:pos="360"/>
          <w:tab w:val="left" w:pos="426"/>
        </w:tabs>
        <w:spacing w:after="0" w:line="240" w:lineRule="auto"/>
        <w:jc w:val="both"/>
        <w:rPr>
          <w:rFonts w:ascii="Arial" w:eastAsia="Times New Roman" w:hAnsi="Arial" w:cs="Arial"/>
          <w:i/>
          <w:sz w:val="18"/>
          <w:szCs w:val="18"/>
          <w:lang w:eastAsia="ru-RU"/>
        </w:rPr>
      </w:pPr>
      <w:r w:rsidRPr="007B6653">
        <w:rPr>
          <w:rFonts w:ascii="Arial" w:eastAsia="Times New Roman" w:hAnsi="Arial" w:cs="Arial"/>
          <w:sz w:val="18"/>
          <w:szCs w:val="18"/>
          <w:lang w:eastAsia="ru-RU"/>
        </w:rPr>
        <w:t>В соответствии с настоящим договором Гарантирующий поставщик (далее ГП) обязуется продавать Потребителю электрическую энергию в количестве, установленном настоящим договором, качество и параметры которой соответствуют требованиям технических регламентов, а до принятия соответствующих технических регламентов - обязательным требованиям государственных стандартов, а Потребитель обязуется принимать и оплачивать электрическую энергию на условиях, предусмотренных настоящим договором. Качество электрической энергии должно соответствовать ГОСТам и иным обязательным требованиям, установленным правовыми актами, и</w:t>
      </w:r>
      <w:r w:rsidRPr="007B6653">
        <w:rPr>
          <w:rFonts w:ascii="Arial" w:eastAsia="Times New Roman" w:hAnsi="Arial" w:cs="Arial"/>
          <w:color w:val="FF0000"/>
          <w:sz w:val="18"/>
          <w:szCs w:val="18"/>
          <w:lang w:eastAsia="ru-RU"/>
        </w:rPr>
        <w:t xml:space="preserve"> </w:t>
      </w:r>
      <w:r w:rsidRPr="007B6653">
        <w:rPr>
          <w:rFonts w:ascii="Arial" w:eastAsia="Times New Roman" w:hAnsi="Arial" w:cs="Arial"/>
          <w:sz w:val="18"/>
          <w:szCs w:val="18"/>
          <w:lang w:eastAsia="ru-RU"/>
        </w:rPr>
        <w:t>обеспечивается совместными действиями ГП, Сетевой организации (далее СО) и Потребителя.</w:t>
      </w:r>
    </w:p>
    <w:p w14:paraId="06182C20" w14:textId="77777777" w:rsidR="007B6653" w:rsidRPr="007B6653" w:rsidRDefault="007B6653" w:rsidP="007B6653">
      <w:pPr>
        <w:numPr>
          <w:ilvl w:val="1"/>
          <w:numId w:val="1"/>
        </w:numPr>
        <w:tabs>
          <w:tab w:val="clear" w:pos="360"/>
          <w:tab w:val="left" w:pos="426"/>
        </w:tabs>
        <w:spacing w:after="0" w:line="240" w:lineRule="auto"/>
        <w:jc w:val="both"/>
        <w:rPr>
          <w:rFonts w:ascii="Arial" w:eastAsia="Times New Roman" w:hAnsi="Arial" w:cs="Arial"/>
          <w:i/>
          <w:sz w:val="18"/>
          <w:szCs w:val="18"/>
          <w:lang w:eastAsia="ru-RU"/>
        </w:rPr>
      </w:pPr>
      <w:r w:rsidRPr="007B6653">
        <w:rPr>
          <w:rFonts w:ascii="Arial" w:eastAsia="Times New Roman" w:hAnsi="Arial" w:cs="Arial"/>
          <w:sz w:val="18"/>
          <w:szCs w:val="18"/>
          <w:lang w:eastAsia="ru-RU"/>
        </w:rPr>
        <w:t>ГП обязуется также оказать Потребителю услуги по передаче электрической энергии путем заключения в его интересах договоров оказания услуг по передаче электрической энергии с ПАО «МРСК Центра и Приволжья» филиал Рязаньэнерго»</w:t>
      </w:r>
      <w:r w:rsidRPr="007B6653">
        <w:rPr>
          <w:rFonts w:ascii="Arial" w:eastAsia="Times New Roman" w:hAnsi="Arial" w:cs="Arial"/>
          <w:color w:val="FF0000"/>
          <w:sz w:val="18"/>
          <w:szCs w:val="18"/>
          <w:lang w:eastAsia="ru-RU"/>
        </w:rPr>
        <w:t xml:space="preserve"> </w:t>
      </w:r>
      <w:r w:rsidRPr="007B6653">
        <w:rPr>
          <w:rFonts w:ascii="Arial" w:eastAsia="Times New Roman" w:hAnsi="Arial" w:cs="Arial"/>
          <w:sz w:val="18"/>
          <w:szCs w:val="18"/>
          <w:lang w:eastAsia="ru-RU"/>
        </w:rPr>
        <w:t xml:space="preserve">и (или) иными лицами (при условии, что указанные лица оказывают данные услуги в соответствии с установленными законодательством РФ Правилами в отношении договора оказания услуг по передаче электрической энергии), к электрическим сетям (энергетическим установкам) которых присоединены соответствующие </w:t>
      </w:r>
      <w:proofErr w:type="spellStart"/>
      <w:r w:rsidRPr="007B6653">
        <w:rPr>
          <w:rFonts w:ascii="Arial" w:eastAsia="Times New Roman" w:hAnsi="Arial" w:cs="Arial"/>
          <w:sz w:val="18"/>
          <w:szCs w:val="18"/>
          <w:lang w:eastAsia="ru-RU"/>
        </w:rPr>
        <w:t>энергопринимающие</w:t>
      </w:r>
      <w:proofErr w:type="spellEnd"/>
      <w:r w:rsidRPr="007B6653">
        <w:rPr>
          <w:rFonts w:ascii="Arial" w:eastAsia="Times New Roman" w:hAnsi="Arial" w:cs="Arial"/>
          <w:sz w:val="18"/>
          <w:szCs w:val="18"/>
          <w:lang w:eastAsia="ru-RU"/>
        </w:rPr>
        <w:t xml:space="preserve"> устройства Потребителя, а также в порядке, установленном законодательством РФ, урегулировать отношения, связанные с оперативно-диспетчерским управлением, а Потребитель обязуется оплатить оказанные ему услуги. </w:t>
      </w:r>
    </w:p>
    <w:p w14:paraId="68618D75" w14:textId="77777777" w:rsidR="007B6653" w:rsidRPr="007B6653" w:rsidRDefault="007B6653" w:rsidP="007B6653">
      <w:pPr>
        <w:spacing w:after="0" w:line="240" w:lineRule="auto"/>
        <w:ind w:firstLine="426"/>
        <w:jc w:val="both"/>
        <w:rPr>
          <w:rFonts w:ascii="Arial" w:eastAsia="Times New Roman" w:hAnsi="Arial" w:cs="Arial"/>
          <w:sz w:val="18"/>
          <w:szCs w:val="18"/>
          <w:lang w:eastAsia="ru-RU"/>
        </w:rPr>
      </w:pPr>
      <w:r w:rsidRPr="007B6653">
        <w:rPr>
          <w:rFonts w:ascii="Arial" w:eastAsia="Times New Roman" w:hAnsi="Arial" w:cs="Arial"/>
          <w:snapToGrid w:val="0"/>
          <w:sz w:val="18"/>
          <w:szCs w:val="18"/>
          <w:lang w:eastAsia="ru-RU"/>
        </w:rPr>
        <w:t xml:space="preserve">При исполнении настоящего договора интересы ГП может представлять СО, к электрическим сетям которой непосредственно или опосредованно (через электрические сети других организаций или через бесхозяйные сети) технологически присоединен Потребитель. </w:t>
      </w:r>
      <w:r w:rsidRPr="007B6653">
        <w:rPr>
          <w:rFonts w:ascii="Arial" w:eastAsia="Times New Roman" w:hAnsi="Arial" w:cs="Arial"/>
          <w:sz w:val="18"/>
          <w:szCs w:val="18"/>
          <w:lang w:eastAsia="ru-RU"/>
        </w:rPr>
        <w:t>Для целей настоящего договора СО является:</w:t>
      </w:r>
    </w:p>
    <w:p w14:paraId="017CB1EF" w14:textId="77777777" w:rsidR="007B6653" w:rsidRPr="007B6653" w:rsidRDefault="007B6653" w:rsidP="007B6653">
      <w:pPr>
        <w:tabs>
          <w:tab w:val="left" w:pos="284"/>
        </w:tabs>
        <w:spacing w:after="0" w:line="240" w:lineRule="auto"/>
        <w:ind w:left="284"/>
        <w:rPr>
          <w:rFonts w:ascii="Arial" w:eastAsia="Times New Roman" w:hAnsi="Arial" w:cs="Arial"/>
          <w:snapToGrid w:val="0"/>
          <w:sz w:val="17"/>
          <w:szCs w:val="17"/>
          <w:lang w:eastAsia="ru-RU"/>
        </w:rPr>
      </w:pPr>
      <w:bookmarkStart w:id="0" w:name="_Hlk45872972"/>
      <w:r w:rsidRPr="007B6653">
        <w:rPr>
          <w:rFonts w:ascii="Arial" w:eastAsia="Times New Roman" w:hAnsi="Arial" w:cs="Arial"/>
          <w:snapToGrid w:val="0"/>
          <w:sz w:val="17"/>
          <w:szCs w:val="17"/>
          <w:lang w:eastAsia="ru-RU"/>
        </w:rPr>
        <w:t>___________________________________________________________________________________________________________</w:t>
      </w:r>
    </w:p>
    <w:p w14:paraId="27C2CBAF" w14:textId="77777777" w:rsidR="007B6653" w:rsidRPr="007B6653" w:rsidRDefault="007B6653" w:rsidP="007B6653">
      <w:pPr>
        <w:tabs>
          <w:tab w:val="left" w:pos="284"/>
        </w:tabs>
        <w:spacing w:after="0" w:line="240" w:lineRule="auto"/>
        <w:ind w:left="284"/>
        <w:jc w:val="center"/>
        <w:rPr>
          <w:rFonts w:ascii="Arial" w:eastAsia="Times New Roman" w:hAnsi="Arial" w:cs="Arial"/>
          <w:snapToGrid w:val="0"/>
          <w:sz w:val="18"/>
          <w:szCs w:val="18"/>
          <w:vertAlign w:val="superscript"/>
          <w:lang w:eastAsia="ru-RU"/>
        </w:rPr>
      </w:pPr>
      <w:r w:rsidRPr="007B6653">
        <w:rPr>
          <w:rFonts w:ascii="Arial" w:eastAsia="Times New Roman" w:hAnsi="Arial" w:cs="Arial"/>
          <w:snapToGrid w:val="0"/>
          <w:sz w:val="18"/>
          <w:szCs w:val="18"/>
          <w:vertAlign w:val="superscript"/>
          <w:lang w:eastAsia="ru-RU"/>
        </w:rPr>
        <w:t>(наименование Сетевой организации)</w:t>
      </w:r>
    </w:p>
    <w:p w14:paraId="770CB258" w14:textId="77777777" w:rsidR="007B6653" w:rsidRPr="007B6653" w:rsidRDefault="007B6653" w:rsidP="007B6653">
      <w:pPr>
        <w:tabs>
          <w:tab w:val="left" w:pos="284"/>
        </w:tabs>
        <w:spacing w:after="0" w:line="240" w:lineRule="auto"/>
        <w:ind w:left="284"/>
        <w:rPr>
          <w:rFonts w:ascii="Arial" w:eastAsia="Times New Roman" w:hAnsi="Arial" w:cs="Arial"/>
          <w:snapToGrid w:val="0"/>
          <w:sz w:val="17"/>
          <w:szCs w:val="17"/>
          <w:lang w:eastAsia="ru-RU"/>
        </w:rPr>
      </w:pPr>
      <w:r w:rsidRPr="007B6653">
        <w:rPr>
          <w:rFonts w:ascii="Arial" w:eastAsia="Times New Roman" w:hAnsi="Arial" w:cs="Arial"/>
          <w:snapToGrid w:val="0"/>
          <w:sz w:val="17"/>
          <w:szCs w:val="17"/>
          <w:lang w:eastAsia="ru-RU"/>
        </w:rPr>
        <w:t>___________________________________________________________________________________________________________</w:t>
      </w:r>
    </w:p>
    <w:p w14:paraId="3D22C108" w14:textId="77777777" w:rsidR="007B6653" w:rsidRPr="007B6653" w:rsidRDefault="007B6653" w:rsidP="007B6653">
      <w:pPr>
        <w:tabs>
          <w:tab w:val="left" w:pos="284"/>
        </w:tabs>
        <w:spacing w:after="0" w:line="240" w:lineRule="auto"/>
        <w:ind w:left="284"/>
        <w:jc w:val="center"/>
        <w:rPr>
          <w:rFonts w:ascii="Arial" w:eastAsia="Times New Roman" w:hAnsi="Arial" w:cs="Arial"/>
          <w:snapToGrid w:val="0"/>
          <w:sz w:val="18"/>
          <w:szCs w:val="18"/>
          <w:vertAlign w:val="superscript"/>
          <w:lang w:eastAsia="ru-RU"/>
        </w:rPr>
      </w:pPr>
      <w:r w:rsidRPr="007B6653">
        <w:rPr>
          <w:rFonts w:ascii="Arial" w:eastAsia="Times New Roman" w:hAnsi="Arial" w:cs="Arial"/>
          <w:snapToGrid w:val="0"/>
          <w:sz w:val="18"/>
          <w:szCs w:val="18"/>
          <w:vertAlign w:val="superscript"/>
          <w:lang w:eastAsia="ru-RU"/>
        </w:rPr>
        <w:t>(реквизиты Сетевой организации)</w:t>
      </w:r>
    </w:p>
    <w:p w14:paraId="79543714" w14:textId="77777777" w:rsidR="007B6653" w:rsidRPr="007B6653" w:rsidRDefault="007B6653" w:rsidP="007B6653">
      <w:pPr>
        <w:tabs>
          <w:tab w:val="left" w:pos="284"/>
        </w:tabs>
        <w:spacing w:after="0" w:line="240" w:lineRule="auto"/>
        <w:ind w:left="284"/>
        <w:rPr>
          <w:rFonts w:ascii="Arial" w:eastAsia="Times New Roman" w:hAnsi="Arial" w:cs="Arial"/>
          <w:snapToGrid w:val="0"/>
          <w:sz w:val="17"/>
          <w:szCs w:val="17"/>
          <w:lang w:eastAsia="ru-RU"/>
        </w:rPr>
      </w:pPr>
      <w:r w:rsidRPr="007B6653">
        <w:rPr>
          <w:rFonts w:ascii="Arial" w:eastAsia="Times New Roman" w:hAnsi="Arial" w:cs="Arial"/>
          <w:snapToGrid w:val="0"/>
          <w:sz w:val="17"/>
          <w:szCs w:val="17"/>
          <w:lang w:eastAsia="ru-RU"/>
        </w:rPr>
        <w:t>___________________________________________________________________________________________________________</w:t>
      </w:r>
      <w:bookmarkEnd w:id="0"/>
    </w:p>
    <w:p w14:paraId="2ED1FF0A" w14:textId="77777777" w:rsidR="007B6653" w:rsidRPr="007B6653" w:rsidRDefault="007B6653" w:rsidP="007B6653">
      <w:pPr>
        <w:tabs>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1.3.</w:t>
      </w:r>
      <w:r w:rsidRPr="007B6653">
        <w:rPr>
          <w:rFonts w:ascii="Arial" w:eastAsia="Times New Roman" w:hAnsi="Arial" w:cs="Arial"/>
          <w:sz w:val="18"/>
          <w:szCs w:val="18"/>
          <w:lang w:eastAsia="ru-RU"/>
        </w:rPr>
        <w:tab/>
        <w:t>Потребитель приобретает электрическую энергию для личных, семейных, домашних нужд, не связанных с осуществлением предпринимательской деятельности (далее по тексту – бытовые нужды).</w:t>
      </w:r>
    </w:p>
    <w:p w14:paraId="4931F760" w14:textId="77777777" w:rsidR="007B6653" w:rsidRPr="007B6653" w:rsidRDefault="007B6653" w:rsidP="007B6653">
      <w:pPr>
        <w:tabs>
          <w:tab w:val="left" w:pos="284"/>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napToGrid w:val="0"/>
          <w:sz w:val="18"/>
          <w:szCs w:val="18"/>
          <w:lang w:eastAsia="ru-RU"/>
        </w:rPr>
        <w:t>1.4.</w:t>
      </w:r>
      <w:r w:rsidRPr="007B6653">
        <w:rPr>
          <w:rFonts w:ascii="Arial" w:eastAsia="Times New Roman" w:hAnsi="Arial" w:cs="Arial"/>
          <w:snapToGrid w:val="0"/>
          <w:sz w:val="18"/>
          <w:szCs w:val="18"/>
          <w:lang w:eastAsia="ru-RU"/>
        </w:rPr>
        <w:tab/>
        <w:t xml:space="preserve">Настоящий договор заключен в соответствии с Гражданским и Жилищным кодексами Российской </w:t>
      </w:r>
      <w:r w:rsidRPr="007B6653">
        <w:rPr>
          <w:rFonts w:ascii="Arial" w:eastAsia="Times New Roman" w:hAnsi="Arial" w:cs="Arial"/>
          <w:sz w:val="18"/>
          <w:szCs w:val="18"/>
          <w:lang w:eastAsia="ru-RU"/>
        </w:rPr>
        <w:t xml:space="preserve">Федерации,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 354 от 06.05.2011 г., «Основными положениями функционирования розничных рынков электрической энергии», далее по договору – Основные положения, «Правилами полного и/или частичного ограничения режима потребления электрической энергии», далее по договору – Правила ограничения, утвержденными постановлением Правительства РФ № 442 от 04.05.2012 г., «Правилами недискриминационного доступа к услугам по передаче электрической энергии и оказания этих услуг», далее по договору - Правила недискриминационного доступа, Правилами технологического присоединения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по договору – Правила технологического присоединения, утвержденных Постановлением Правительства РФ № 861 от 27.12.2004 г., Правилами технологического функционирования электроэнергетических систем, утвержденных Постановлением Правительства РФ              № 937 от 13.08.2018, далее по договору – Правила технологического функционирования электроэнергетических систем, и иными нормативными актами, действующими на момент его заключения. В случае принятия после заключения договора нормативных актов, устанавливающих иные обязательные для сторон правила, чем те, которые действовали при заключении настоящего договора и/или распространяющиеся на ранее возникшие отношения, то устанавливаемые такими актами нормы обязательны для сторон договора с момента их вступления в силу.</w:t>
      </w:r>
    </w:p>
    <w:p w14:paraId="1CEC086D" w14:textId="77777777" w:rsidR="007B6653" w:rsidRPr="007B6653" w:rsidRDefault="007B6653" w:rsidP="007B6653">
      <w:pPr>
        <w:tabs>
          <w:tab w:val="left" w:pos="0"/>
          <w:tab w:val="left" w:pos="426"/>
        </w:tabs>
        <w:spacing w:before="120" w:after="0" w:line="240" w:lineRule="auto"/>
        <w:ind w:left="284" w:hanging="284"/>
        <w:jc w:val="center"/>
        <w:rPr>
          <w:rFonts w:ascii="Arial" w:eastAsia="Times New Roman" w:hAnsi="Arial" w:cs="Arial"/>
          <w:b/>
          <w:sz w:val="18"/>
          <w:szCs w:val="18"/>
          <w:lang w:eastAsia="ru-RU"/>
        </w:rPr>
      </w:pPr>
      <w:r w:rsidRPr="007B6653">
        <w:rPr>
          <w:rFonts w:ascii="Arial" w:eastAsia="Times New Roman" w:hAnsi="Arial" w:cs="Arial"/>
          <w:b/>
          <w:sz w:val="18"/>
          <w:szCs w:val="18"/>
          <w:lang w:eastAsia="ru-RU"/>
        </w:rPr>
        <w:t>2. ОБЯЗАННОСТИ И ПРАВА ГАРАНТИРУЮЩЕГО ПОСТАВЩИКА.</w:t>
      </w:r>
    </w:p>
    <w:p w14:paraId="260BFC51" w14:textId="77777777" w:rsidR="007B6653" w:rsidRPr="007B6653" w:rsidRDefault="007B6653" w:rsidP="007B6653">
      <w:pPr>
        <w:tabs>
          <w:tab w:val="left" w:pos="0"/>
          <w:tab w:val="left" w:pos="426"/>
        </w:tabs>
        <w:spacing w:before="120" w:after="0" w:line="240" w:lineRule="auto"/>
        <w:ind w:left="284" w:hanging="284"/>
        <w:rPr>
          <w:rFonts w:ascii="Arial" w:eastAsia="Times New Roman" w:hAnsi="Arial" w:cs="Arial"/>
          <w:sz w:val="18"/>
          <w:szCs w:val="18"/>
          <w:lang w:eastAsia="ru-RU"/>
        </w:rPr>
      </w:pPr>
      <w:r w:rsidRPr="007B6653">
        <w:rPr>
          <w:rFonts w:ascii="Arial" w:eastAsia="Times New Roman" w:hAnsi="Arial" w:cs="Arial"/>
          <w:sz w:val="18"/>
          <w:szCs w:val="18"/>
          <w:lang w:eastAsia="ru-RU"/>
        </w:rPr>
        <w:t>2.1.</w:t>
      </w:r>
      <w:r w:rsidRPr="007B6653">
        <w:rPr>
          <w:rFonts w:ascii="Arial" w:eastAsia="Times New Roman" w:hAnsi="Arial" w:cs="Arial"/>
          <w:sz w:val="18"/>
          <w:szCs w:val="18"/>
          <w:lang w:eastAsia="ru-RU"/>
        </w:rPr>
        <w:tab/>
        <w:t xml:space="preserve"> ГП обязан:</w:t>
      </w:r>
    </w:p>
    <w:p w14:paraId="34DB642D" w14:textId="77777777" w:rsidR="007B6653" w:rsidRPr="007B6653" w:rsidRDefault="007B6653" w:rsidP="007B6653">
      <w:pPr>
        <w:tabs>
          <w:tab w:val="left" w:pos="567"/>
        </w:tabs>
        <w:spacing w:after="0" w:line="240" w:lineRule="auto"/>
        <w:jc w:val="both"/>
        <w:rPr>
          <w:rFonts w:ascii="Arial" w:eastAsia="Times New Roman" w:hAnsi="Arial" w:cs="Arial"/>
          <w:i/>
          <w:sz w:val="18"/>
          <w:szCs w:val="18"/>
          <w:lang w:eastAsia="ru-RU"/>
        </w:rPr>
      </w:pPr>
      <w:r w:rsidRPr="007B6653">
        <w:rPr>
          <w:rFonts w:ascii="Arial" w:eastAsia="Times New Roman" w:hAnsi="Arial" w:cs="Arial"/>
          <w:sz w:val="18"/>
          <w:szCs w:val="18"/>
          <w:lang w:eastAsia="ru-RU"/>
        </w:rPr>
        <w:t>2.1.1.</w:t>
      </w:r>
      <w:r w:rsidRPr="007B6653">
        <w:rPr>
          <w:rFonts w:ascii="Arial" w:eastAsia="Times New Roman" w:hAnsi="Arial" w:cs="Arial"/>
          <w:sz w:val="18"/>
          <w:szCs w:val="18"/>
          <w:lang w:eastAsia="ru-RU"/>
        </w:rPr>
        <w:tab/>
        <w:t xml:space="preserve">Осуществлять продажу Потребителю электрической энергии в точках поставки, указанных в Приложении №1 к настоящему договору,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w:t>
      </w:r>
    </w:p>
    <w:p w14:paraId="5F9EE764" w14:textId="77777777" w:rsidR="007B6653" w:rsidRPr="007B6653" w:rsidRDefault="007B6653" w:rsidP="007B6653">
      <w:pPr>
        <w:spacing w:after="0" w:line="240" w:lineRule="auto"/>
        <w:ind w:firstLine="426"/>
        <w:jc w:val="both"/>
        <w:rPr>
          <w:rFonts w:ascii="Arial" w:eastAsia="Times New Roman" w:hAnsi="Arial" w:cs="Arial"/>
          <w:i/>
          <w:sz w:val="18"/>
          <w:szCs w:val="18"/>
          <w:lang w:eastAsia="ru-RU"/>
        </w:rPr>
      </w:pPr>
      <w:r w:rsidRPr="007B6653">
        <w:rPr>
          <w:rFonts w:ascii="Arial" w:eastAsia="Times New Roman" w:hAnsi="Arial" w:cs="Arial"/>
          <w:sz w:val="18"/>
          <w:szCs w:val="18"/>
          <w:lang w:eastAsia="ru-RU"/>
        </w:rPr>
        <w:t xml:space="preserve">Величина максимальной мощности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Потребителя, технологически присоединенных в установленном законодательством РФ порядке, указана в Приложении №1 к настоящему договору. </w:t>
      </w:r>
    </w:p>
    <w:p w14:paraId="6E1FC762"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2.1.2.</w:t>
      </w:r>
      <w:r w:rsidRPr="007B6653">
        <w:rPr>
          <w:rFonts w:ascii="Arial" w:eastAsia="Times New Roman" w:hAnsi="Arial" w:cs="Arial"/>
          <w:sz w:val="18"/>
          <w:szCs w:val="18"/>
          <w:lang w:eastAsia="ru-RU"/>
        </w:rPr>
        <w:tab/>
        <w:t xml:space="preserve">Снабжать Потребителя электрической энергией в соответствии с настоящим договором по третьей категории надежности. </w:t>
      </w:r>
    </w:p>
    <w:p w14:paraId="5430F58F"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2.1.3.</w:t>
      </w:r>
      <w:r w:rsidRPr="007B6653">
        <w:rPr>
          <w:rFonts w:ascii="Arial" w:eastAsia="Times New Roman" w:hAnsi="Arial" w:cs="Arial"/>
          <w:sz w:val="18"/>
          <w:szCs w:val="18"/>
          <w:lang w:eastAsia="ru-RU"/>
        </w:rPr>
        <w:tab/>
        <w:t xml:space="preserve">Самостоятельно урегулировать в интересах Потребителя отношения с привлеченными третьими лицами, связанные с услугами по передаче электрической энергии и услугами, оказание которых является неотъемлемой частью процесса поставки электрической энергии Потребителю. </w:t>
      </w:r>
    </w:p>
    <w:p w14:paraId="75494BA2"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2.1.4.</w:t>
      </w:r>
      <w:r w:rsidRPr="007B6653">
        <w:rPr>
          <w:rFonts w:ascii="Arial" w:eastAsia="Times New Roman" w:hAnsi="Arial" w:cs="Arial"/>
          <w:sz w:val="18"/>
          <w:szCs w:val="18"/>
          <w:lang w:eastAsia="ru-RU"/>
        </w:rPr>
        <w:tab/>
        <w:t>Осуществлять действия, необходимые для реализации прав Потребителя, предусмотренные Основными положениями.</w:t>
      </w:r>
    </w:p>
    <w:p w14:paraId="17E77A25"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2.1.5. При получении информации от потребителя о выявлении факта неисправности или утраты приборов учета, являющихся собственностью потребителя и/или расположенных в границах балансовой принадлежности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(объектов электроэнергетики, земельного участка) потребителя в течение одних суток сообщить такую информацию СО, с которой у ГП заключен договор оказания услуг по передаче электрической энергии в отношении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потребителя. </w:t>
      </w:r>
    </w:p>
    <w:p w14:paraId="26458D53"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lastRenderedPageBreak/>
        <w:t>2.2.</w:t>
      </w:r>
      <w:r w:rsidRPr="007B6653">
        <w:rPr>
          <w:rFonts w:ascii="Arial" w:eastAsia="Times New Roman" w:hAnsi="Arial" w:cs="Arial"/>
          <w:sz w:val="18"/>
          <w:szCs w:val="18"/>
          <w:lang w:eastAsia="ru-RU"/>
        </w:rPr>
        <w:tab/>
        <w:t>ГП и/или СО имеют право:</w:t>
      </w:r>
    </w:p>
    <w:p w14:paraId="554B5F40" w14:textId="77777777" w:rsidR="007B6653" w:rsidRPr="007B6653" w:rsidRDefault="007B6653" w:rsidP="007B6653">
      <w:pPr>
        <w:tabs>
          <w:tab w:val="left" w:pos="567"/>
        </w:tabs>
        <w:spacing w:after="0" w:line="240" w:lineRule="auto"/>
        <w:jc w:val="both"/>
        <w:rPr>
          <w:rFonts w:ascii="Arial" w:eastAsia="Times New Roman" w:hAnsi="Arial" w:cs="Arial"/>
          <w:color w:val="FF0000"/>
          <w:sz w:val="18"/>
          <w:szCs w:val="18"/>
          <w:lang w:eastAsia="ru-RU"/>
        </w:rPr>
      </w:pPr>
      <w:r w:rsidRPr="007B6653">
        <w:rPr>
          <w:rFonts w:ascii="Arial" w:eastAsia="Times New Roman" w:hAnsi="Arial" w:cs="Arial"/>
          <w:sz w:val="18"/>
          <w:szCs w:val="18"/>
          <w:lang w:eastAsia="ru-RU"/>
        </w:rPr>
        <w:t>2.2.1.</w:t>
      </w:r>
      <w:r w:rsidRPr="007B6653">
        <w:rPr>
          <w:rFonts w:ascii="Arial" w:eastAsia="Times New Roman" w:hAnsi="Arial" w:cs="Arial"/>
          <w:sz w:val="18"/>
          <w:szCs w:val="18"/>
          <w:lang w:eastAsia="ru-RU"/>
        </w:rPr>
        <w:tab/>
        <w:t>Проводить проверки соблюдения Потребителем условий настоящего договора, определяющих порядок учета поставляемой электрической энергии, а также наличия у Потребителя оснований для потребления электрической энергии, в том числе право беспрепятственного доступа в рабочее время своих уполномоченных представителей, в пункты контроля и учета количества и качества переданной электрической энергии, а также к</w:t>
      </w:r>
      <w:r w:rsidRPr="007B6653">
        <w:rPr>
          <w:rFonts w:ascii="Arial" w:eastAsia="Times New Roman" w:hAnsi="Arial" w:cs="Arial"/>
          <w:color w:val="FF0000"/>
          <w:sz w:val="18"/>
          <w:szCs w:val="18"/>
          <w:lang w:eastAsia="ru-RU"/>
        </w:rPr>
        <w:t xml:space="preserve"> </w:t>
      </w:r>
      <w:proofErr w:type="spellStart"/>
      <w:r w:rsidRPr="007B6653">
        <w:rPr>
          <w:rFonts w:ascii="Arial" w:eastAsia="Times New Roman" w:hAnsi="Arial" w:cs="Arial"/>
          <w:sz w:val="18"/>
          <w:szCs w:val="18"/>
          <w:lang w:eastAsia="ru-RU"/>
        </w:rPr>
        <w:t>энергопринимающим</w:t>
      </w:r>
      <w:proofErr w:type="spellEnd"/>
      <w:r w:rsidRPr="007B6653">
        <w:rPr>
          <w:rFonts w:ascii="Arial" w:eastAsia="Times New Roman" w:hAnsi="Arial" w:cs="Arial"/>
          <w:sz w:val="18"/>
          <w:szCs w:val="18"/>
          <w:lang w:eastAsia="ru-RU"/>
        </w:rPr>
        <w:t xml:space="preserve"> устройствам, находящимся в границах его балансовой принадлежности, с целью:</w:t>
      </w:r>
      <w:r w:rsidRPr="007B6653">
        <w:rPr>
          <w:rFonts w:ascii="Arial" w:eastAsia="Times New Roman" w:hAnsi="Arial" w:cs="Arial"/>
          <w:color w:val="FF0000"/>
          <w:sz w:val="18"/>
          <w:szCs w:val="18"/>
          <w:lang w:eastAsia="ru-RU"/>
        </w:rPr>
        <w:t xml:space="preserve">  </w:t>
      </w:r>
    </w:p>
    <w:p w14:paraId="4791F9A2" w14:textId="77777777" w:rsidR="007B6653" w:rsidRPr="007B6653" w:rsidRDefault="007B6653" w:rsidP="007B6653">
      <w:pPr>
        <w:numPr>
          <w:ilvl w:val="0"/>
          <w:numId w:val="2"/>
        </w:num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снятия контрольных показаний приборов учета, проверки сохранности средств учета электрической энергии и условий их эксплуатации, проведения измерений параметров качества электроэнергии;</w:t>
      </w:r>
    </w:p>
    <w:p w14:paraId="46229E75" w14:textId="77777777" w:rsidR="007B6653" w:rsidRPr="007B6653" w:rsidRDefault="007B6653" w:rsidP="007B6653">
      <w:pPr>
        <w:numPr>
          <w:ilvl w:val="0"/>
          <w:numId w:val="2"/>
        </w:num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контроля за соблюдением установленных режимов потребления электрической энергии и мощности;</w:t>
      </w:r>
    </w:p>
    <w:p w14:paraId="3925C9D8" w14:textId="77777777" w:rsidR="007B6653" w:rsidRPr="007B6653" w:rsidRDefault="007B6653" w:rsidP="007B6653">
      <w:pPr>
        <w:numPr>
          <w:ilvl w:val="0"/>
          <w:numId w:val="2"/>
        </w:num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проверки присоединенных к электрической сети СО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Потребителей на соответствие условиям настоящего договора и порядку технологического присоединения;</w:t>
      </w:r>
    </w:p>
    <w:p w14:paraId="79BD270D" w14:textId="77777777" w:rsidR="007B6653" w:rsidRPr="007B6653" w:rsidRDefault="007B6653" w:rsidP="007B6653">
      <w:pPr>
        <w:numPr>
          <w:ilvl w:val="0"/>
          <w:numId w:val="2"/>
        </w:num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производства необходимых оперативных переключений по приостановлению, перерыву, ограничению передачи электроэнергии в случаях, предусмотренных настоящим договором и законом, если СО не может произвести приостановление, перерыв, ограничение передачи электроэнергии со своих объектов;</w:t>
      </w:r>
    </w:p>
    <w:p w14:paraId="689017C7" w14:textId="77777777" w:rsidR="007B6653" w:rsidRPr="007B6653" w:rsidRDefault="007B6653" w:rsidP="007B6653">
      <w:pPr>
        <w:numPr>
          <w:ilvl w:val="0"/>
          <w:numId w:val="2"/>
        </w:num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необходимости принять неотложные меры по предотвращению или ликвидации аварии.</w:t>
      </w:r>
    </w:p>
    <w:p w14:paraId="7AED2972"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2.2.2. Инициировать в установленном порядке введение полного и/или частичного ограничения режима потребления электрической энергии в связи с наступлением обстоятельств, указанных в Правилах ограничения. </w:t>
      </w:r>
    </w:p>
    <w:p w14:paraId="775BF9CA"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2.2.3.</w:t>
      </w:r>
      <w:r w:rsidRPr="007B6653">
        <w:rPr>
          <w:rFonts w:ascii="Arial" w:eastAsia="Times New Roman" w:hAnsi="Arial" w:cs="Arial"/>
          <w:sz w:val="18"/>
          <w:szCs w:val="18"/>
          <w:lang w:eastAsia="ru-RU"/>
        </w:rPr>
        <w:tab/>
        <w:t xml:space="preserve">Потребовать в установленном законодательством порядке с Потребителя, в отношении которого было введено ограничение режима потребления компенсации расходов на оплату действий по введению ограничения режима потребления Потребителя и последующему его восстановлению, а также на совершение действий, предусмотренных Правилами ограничения к настоящему договору. </w:t>
      </w:r>
    </w:p>
    <w:p w14:paraId="1E8AB27F"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2.2.4.</w:t>
      </w:r>
      <w:r w:rsidRPr="007B6653">
        <w:rPr>
          <w:rFonts w:ascii="Arial" w:eastAsia="Times New Roman" w:hAnsi="Arial" w:cs="Arial"/>
          <w:sz w:val="18"/>
          <w:szCs w:val="18"/>
          <w:lang w:eastAsia="ru-RU"/>
        </w:rPr>
        <w:tab/>
        <w:t xml:space="preserve">В одностороннем порядке отказаться от исполнения настоящего договора полностью, уведомив Потребителя об этом за 10 рабочих дней до заявляемой им даты отказа от договора в случае, если по договору Потребителем не исполняются или исполняются ненадлежащим образом обязательства по оплате.  </w:t>
      </w:r>
    </w:p>
    <w:p w14:paraId="49EE6C35" w14:textId="77777777" w:rsidR="007B6653" w:rsidRPr="007B6653" w:rsidRDefault="007B6653" w:rsidP="007B6653">
      <w:pPr>
        <w:tabs>
          <w:tab w:val="left" w:pos="284"/>
          <w:tab w:val="left" w:pos="426"/>
        </w:tabs>
        <w:spacing w:before="120" w:after="0" w:line="240" w:lineRule="auto"/>
        <w:ind w:left="284" w:hanging="284"/>
        <w:jc w:val="center"/>
        <w:rPr>
          <w:rFonts w:ascii="Arial" w:eastAsia="Times New Roman" w:hAnsi="Arial" w:cs="Arial"/>
          <w:b/>
          <w:sz w:val="18"/>
          <w:szCs w:val="18"/>
          <w:lang w:eastAsia="ru-RU"/>
        </w:rPr>
      </w:pPr>
      <w:r w:rsidRPr="007B6653">
        <w:rPr>
          <w:rFonts w:ascii="Arial" w:eastAsia="Times New Roman" w:hAnsi="Arial" w:cs="Arial"/>
          <w:b/>
          <w:sz w:val="18"/>
          <w:szCs w:val="18"/>
          <w:lang w:eastAsia="ru-RU"/>
        </w:rPr>
        <w:t>З. ОБЯЗАННОСТИ И ПРАВА ПОТРЕБИТЕЛЯ.</w:t>
      </w:r>
    </w:p>
    <w:p w14:paraId="5AB9FE53" w14:textId="77777777" w:rsidR="007B6653" w:rsidRPr="007B6653" w:rsidRDefault="007B6653" w:rsidP="007B6653">
      <w:pPr>
        <w:tabs>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3.1.</w:t>
      </w:r>
      <w:r w:rsidRPr="007B6653">
        <w:rPr>
          <w:rFonts w:ascii="Arial" w:eastAsia="Times New Roman" w:hAnsi="Arial" w:cs="Arial"/>
          <w:sz w:val="18"/>
          <w:szCs w:val="18"/>
          <w:lang w:eastAsia="ru-RU"/>
        </w:rPr>
        <w:tab/>
        <w:t>Потребитель обязан:</w:t>
      </w:r>
    </w:p>
    <w:p w14:paraId="2C5EA486"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3.1.1.</w:t>
      </w:r>
      <w:r w:rsidRPr="007B6653">
        <w:rPr>
          <w:rFonts w:ascii="Arial" w:eastAsia="Times New Roman" w:hAnsi="Arial" w:cs="Arial"/>
          <w:sz w:val="18"/>
          <w:szCs w:val="18"/>
          <w:lang w:eastAsia="ru-RU"/>
        </w:rPr>
        <w:tab/>
        <w:t xml:space="preserve">Оплачивать принятую электрическую энергию в порядке, предусмотренном разделом 4 настоящего договора. </w:t>
      </w:r>
    </w:p>
    <w:p w14:paraId="45DA7183" w14:textId="77777777" w:rsidR="007B6653" w:rsidRPr="007B6653" w:rsidRDefault="007B6653" w:rsidP="007B6653">
      <w:p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Потребитель обязуется оплачивать ГП электроэнергию по ценам (тарифам), установленным органом исполнительной власти субъекта Российской Федерации в области государственного регулирования тарифов, в порядке, установленном разделом V настоящего Договора</w:t>
      </w:r>
    </w:p>
    <w:p w14:paraId="68417758" w14:textId="77777777" w:rsidR="007B6653" w:rsidRPr="007B6653" w:rsidRDefault="007B6653" w:rsidP="007B6653">
      <w:pPr>
        <w:spacing w:after="0" w:line="240" w:lineRule="auto"/>
        <w:jc w:val="both"/>
        <w:rPr>
          <w:rFonts w:ascii="Arial" w:eastAsia="Times New Roman" w:hAnsi="Arial" w:cs="Arial"/>
          <w:sz w:val="18"/>
          <w:szCs w:val="18"/>
          <w:lang w:eastAsia="ru-RU"/>
        </w:rPr>
      </w:pPr>
      <w:r w:rsidRPr="007B6653">
        <w:rPr>
          <w:rFonts w:ascii="Arial" w:eastAsia="Calibri" w:hAnsi="Arial" w:cs="Arial"/>
          <w:sz w:val="18"/>
          <w:szCs w:val="18"/>
        </w:rPr>
        <w:t xml:space="preserve">3.1.2. Для определения величины потребленной электрической энергии ежемесячно фиксировать и предоставлять ГП и /или </w:t>
      </w:r>
      <w:r w:rsidRPr="007B6653">
        <w:rPr>
          <w:rFonts w:ascii="Arial" w:eastAsia="Times New Roman" w:hAnsi="Arial" w:cs="Arial"/>
          <w:sz w:val="18"/>
          <w:szCs w:val="18"/>
          <w:lang w:eastAsia="ru-RU"/>
        </w:rPr>
        <w:t>СО показания приборов учета, установленных в границах объектов электросетевого хозяйства потребителя и не присоединенных к интеллектуальным системам учета.</w:t>
      </w:r>
    </w:p>
    <w:p w14:paraId="328C531F" w14:textId="77777777" w:rsidR="007B6653" w:rsidRPr="007B6653" w:rsidRDefault="007B6653" w:rsidP="007B6653">
      <w:p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3.1.3. Потребитель обязан обеспечить сохранность и целостность приборов учета и/или иного оборудования, используемых для обеспечения коммерческого учета, а также пломб и/или знаков визуального контроля на них, снятие и хранение показаний приборов учета при их нахождении в пределах границ балансовой принадлежности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(электросетевого хозяйства) Потребителя назначить лицо, ответственное за снятие и передачу показаний приборов учета. </w:t>
      </w:r>
    </w:p>
    <w:p w14:paraId="4C5D922B" w14:textId="77777777" w:rsidR="007B6653" w:rsidRPr="007B6653" w:rsidRDefault="007B6653" w:rsidP="007B6653">
      <w:p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         При выявлении факта неисправности или утраты приборов учета (измерительного комплекса, измерительных трансформаторов), являющихся собственностью потребителя и/или расположенных в границах балансовой принадлежности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(объектов электроэнергетики, земельного участка) потребителя, принадлежащих другому лицу, Потребитель обязан в течение одних суток сообщить об этом СО и /или ГП в зависимости от обязанностей, а ГП обязан уведомить потребителя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 а учет (прибор учета) должен быть восстановлен СО или ГП не позднее 6 месяцев с даты получения обращения потребителя.  </w:t>
      </w:r>
    </w:p>
    <w:p w14:paraId="3CBD6785"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3.1.4.</w:t>
      </w:r>
      <w:r w:rsidRPr="007B6653">
        <w:rPr>
          <w:rFonts w:ascii="Arial" w:eastAsia="Times New Roman" w:hAnsi="Arial" w:cs="Arial"/>
          <w:sz w:val="18"/>
          <w:szCs w:val="18"/>
          <w:lang w:eastAsia="ru-RU"/>
        </w:rPr>
        <w:tab/>
        <w:t xml:space="preserve">Беспрепятственно допускать уполномоченных представителей СО и ГП в пункты контроля и учета количества и качества переданной электрической энергии, а также к энергетическим установкам Потребителя в случаях, предусмотренных пунктами 2.2.1. и 2.2.2 настоящего договора или законодательством РФ.  </w:t>
      </w:r>
    </w:p>
    <w:p w14:paraId="4939225F" w14:textId="77777777" w:rsidR="007B6653" w:rsidRPr="007B6653" w:rsidRDefault="007B6653" w:rsidP="007B6653">
      <w:p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В случае составления представителями СО и ГП акта о выявленных в ходе проверок нарушениях подписывать составленный акт либо указывать в акте причины несогласия с фактами, изложенными в акте; выполнять выданные по результатам проверок предписания об устранении выявленных нарушений либо направлять СО и ГП письменный мотивированный отказ от выполнения предписания в указанный в предписании срок.</w:t>
      </w:r>
    </w:p>
    <w:p w14:paraId="2FE8742C" w14:textId="77777777" w:rsidR="007B6653" w:rsidRPr="007B6653" w:rsidRDefault="007B6653" w:rsidP="007B6653">
      <w:pPr>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3.1.5. Обеспечивать соблюдение установленного в договоре в соответствии с законодательством РФ порядка взаимодействия сторон договора в процессе учета электрической энергии (мощности) с использованием приборов учета, в том числе в части:</w:t>
      </w:r>
    </w:p>
    <w:p w14:paraId="03BD97C7" w14:textId="77777777" w:rsidR="007B6653" w:rsidRPr="007B6653" w:rsidRDefault="007B6653" w:rsidP="007B6653">
      <w:pPr>
        <w:tabs>
          <w:tab w:val="left" w:pos="284"/>
          <w:tab w:val="left" w:pos="426"/>
        </w:tabs>
        <w:spacing w:after="0" w:line="240" w:lineRule="auto"/>
        <w:ind w:left="284" w:hanging="284"/>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 xml:space="preserve"> - допуска установленного прибора учета (измерительного комплекса) в эксплуатацию;</w:t>
      </w:r>
    </w:p>
    <w:p w14:paraId="1B744DF7" w14:textId="77777777" w:rsidR="007B6653" w:rsidRPr="007B6653" w:rsidRDefault="007B6653" w:rsidP="007B6653">
      <w:pPr>
        <w:tabs>
          <w:tab w:val="left" w:pos="0"/>
          <w:tab w:val="left" w:pos="426"/>
        </w:tabs>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 xml:space="preserve"> - эксплуатации установленного потребителем услуг прибора учета (измерительного комплекса, измерительного трансформатора);</w:t>
      </w:r>
    </w:p>
    <w:p w14:paraId="57DFB7B3" w14:textId="77777777" w:rsidR="007B6653" w:rsidRPr="007B6653" w:rsidRDefault="007B6653" w:rsidP="007B6653">
      <w:pPr>
        <w:tabs>
          <w:tab w:val="left" w:pos="0"/>
          <w:tab w:val="left" w:pos="426"/>
        </w:tabs>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 xml:space="preserve"> - передачи ГП и /или СО показаний приборов учета;</w:t>
      </w:r>
    </w:p>
    <w:p w14:paraId="3C9725FE" w14:textId="77777777" w:rsidR="007B6653" w:rsidRPr="007B6653" w:rsidRDefault="007B6653" w:rsidP="007B6653">
      <w:pPr>
        <w:tabs>
          <w:tab w:val="left" w:pos="0"/>
          <w:tab w:val="left" w:pos="426"/>
        </w:tabs>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 xml:space="preserve">       - сообщения ГП о выходе прибора учета из эксплуатации;</w:t>
      </w:r>
    </w:p>
    <w:p w14:paraId="0D99648F" w14:textId="77777777" w:rsidR="007B6653" w:rsidRPr="007B6653" w:rsidRDefault="007B6653" w:rsidP="007B6653">
      <w:pPr>
        <w:tabs>
          <w:tab w:val="left" w:pos="0"/>
          <w:tab w:val="left" w:pos="426"/>
        </w:tabs>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 xml:space="preserve"> - обеспечения доступа к месту установки прибора учета (измерительного комплекса, измерительного трансформатора).</w:t>
      </w:r>
    </w:p>
    <w:p w14:paraId="50B368E9" w14:textId="77777777" w:rsidR="007B6653" w:rsidRPr="007B6653" w:rsidRDefault="007B6653" w:rsidP="007B6653">
      <w:pPr>
        <w:tabs>
          <w:tab w:val="left" w:pos="0"/>
          <w:tab w:val="left" w:pos="426"/>
        </w:tabs>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 xml:space="preserve">3.1.6. Не менее чем за 20 рабочих дней письменно уведомлять ГП о прекращении права собственности, аренды, иного законного основания владения </w:t>
      </w:r>
      <w:proofErr w:type="spellStart"/>
      <w:r w:rsidRPr="007B6653">
        <w:rPr>
          <w:rFonts w:ascii="Arial" w:eastAsia="Times New Roman" w:hAnsi="Arial" w:cs="Arial"/>
          <w:snapToGrid w:val="0"/>
          <w:sz w:val="18"/>
          <w:szCs w:val="18"/>
          <w:lang w:eastAsia="ru-RU"/>
        </w:rPr>
        <w:t>энергопринимающими</w:t>
      </w:r>
      <w:proofErr w:type="spellEnd"/>
      <w:r w:rsidRPr="007B6653">
        <w:rPr>
          <w:rFonts w:ascii="Arial" w:eastAsia="Times New Roman" w:hAnsi="Arial" w:cs="Arial"/>
          <w:snapToGrid w:val="0"/>
          <w:sz w:val="18"/>
          <w:szCs w:val="18"/>
          <w:lang w:eastAsia="ru-RU"/>
        </w:rPr>
        <w:t xml:space="preserve"> устройствами (объектами). В случае нарушения сроков уведомления Потребитель несет обязанность по оплате электроэнергии, поставляемой на объект в течение 20 рабочих дней с даты извещения ГП поставщика, (за исключением случаев прекращения права собственности на </w:t>
      </w:r>
      <w:proofErr w:type="spellStart"/>
      <w:r w:rsidRPr="007B6653">
        <w:rPr>
          <w:rFonts w:ascii="Arial" w:eastAsia="Times New Roman" w:hAnsi="Arial" w:cs="Arial"/>
          <w:snapToGrid w:val="0"/>
          <w:sz w:val="18"/>
          <w:szCs w:val="18"/>
          <w:lang w:eastAsia="ru-RU"/>
        </w:rPr>
        <w:t>энергопринимающие</w:t>
      </w:r>
      <w:proofErr w:type="spellEnd"/>
      <w:r w:rsidRPr="007B6653">
        <w:rPr>
          <w:rFonts w:ascii="Arial" w:eastAsia="Times New Roman" w:hAnsi="Arial" w:cs="Arial"/>
          <w:snapToGrid w:val="0"/>
          <w:sz w:val="18"/>
          <w:szCs w:val="18"/>
          <w:lang w:eastAsia="ru-RU"/>
        </w:rPr>
        <w:t xml:space="preserve"> устройства (объекты)).</w:t>
      </w:r>
    </w:p>
    <w:p w14:paraId="0DCC9DDF" w14:textId="77777777" w:rsidR="007B6653" w:rsidRPr="007B6653" w:rsidRDefault="007B6653" w:rsidP="007B6653">
      <w:pPr>
        <w:tabs>
          <w:tab w:val="left" w:pos="0"/>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napToGrid w:val="0"/>
          <w:sz w:val="18"/>
          <w:szCs w:val="18"/>
          <w:lang w:eastAsia="ru-RU"/>
        </w:rPr>
        <w:t>3.1.7.</w:t>
      </w:r>
      <w:r w:rsidRPr="007B6653">
        <w:rPr>
          <w:rFonts w:ascii="Arial" w:eastAsia="Times New Roman" w:hAnsi="Arial" w:cs="Arial"/>
          <w:snapToGrid w:val="0"/>
          <w:sz w:val="18"/>
          <w:szCs w:val="18"/>
          <w:lang w:eastAsia="ru-RU"/>
        </w:rPr>
        <w:tab/>
        <w:t>Не совершать действий, которые могут повлечь нарушение сохранности находящихся на его территории</w:t>
      </w:r>
      <w:r w:rsidRPr="007B6653">
        <w:rPr>
          <w:rFonts w:ascii="Arial" w:eastAsia="Times New Roman" w:hAnsi="Arial" w:cs="Arial"/>
          <w:sz w:val="18"/>
          <w:szCs w:val="18"/>
          <w:lang w:eastAsia="ru-RU"/>
        </w:rPr>
        <w:t xml:space="preserve"> электрооборудования, воздушных и кабельных линий электропередач, приборов учета и т.п., принадлежащих СО или ГП, и обеспечивать их сохранность.</w:t>
      </w:r>
    </w:p>
    <w:p w14:paraId="7DD124B6" w14:textId="77777777" w:rsidR="007B6653" w:rsidRPr="007B6653" w:rsidRDefault="007B6653" w:rsidP="007B6653">
      <w:pPr>
        <w:tabs>
          <w:tab w:val="left" w:pos="0"/>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3.1.8.</w:t>
      </w:r>
      <w:r w:rsidRPr="007B6653">
        <w:rPr>
          <w:rFonts w:ascii="Arial" w:eastAsia="Times New Roman" w:hAnsi="Arial" w:cs="Arial"/>
          <w:sz w:val="18"/>
          <w:szCs w:val="18"/>
          <w:lang w:eastAsia="ru-RU"/>
        </w:rPr>
        <w:tab/>
        <w:t>Без письменного разрешения ГП и СО:</w:t>
      </w:r>
    </w:p>
    <w:p w14:paraId="5B7A5CDE" w14:textId="77777777" w:rsidR="007B6653" w:rsidRPr="007B6653" w:rsidRDefault="007B6653" w:rsidP="007B6653">
      <w:pPr>
        <w:tabs>
          <w:tab w:val="left" w:pos="0"/>
          <w:tab w:val="left" w:pos="426"/>
        </w:tabs>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z w:val="18"/>
          <w:szCs w:val="18"/>
          <w:lang w:eastAsia="ru-RU"/>
        </w:rPr>
        <w:t>а) не производить увеличение мощности электроустановок, сверх величин, указанных в Приложении №1 к настоящему</w:t>
      </w:r>
      <w:r w:rsidRPr="007B6653">
        <w:rPr>
          <w:rFonts w:ascii="Arial" w:eastAsia="Times New Roman" w:hAnsi="Arial" w:cs="Arial"/>
          <w:snapToGrid w:val="0"/>
          <w:sz w:val="18"/>
          <w:szCs w:val="18"/>
          <w:lang w:eastAsia="ru-RU"/>
        </w:rPr>
        <w:t xml:space="preserve"> договору;</w:t>
      </w:r>
    </w:p>
    <w:p w14:paraId="00498925" w14:textId="77777777" w:rsidR="007B6653" w:rsidRPr="007B6653" w:rsidRDefault="007B6653" w:rsidP="007B6653">
      <w:p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б) не подключать электроустановки других потребителей к своим электросетям.</w:t>
      </w:r>
    </w:p>
    <w:p w14:paraId="201EF16A" w14:textId="77777777" w:rsidR="007B6653" w:rsidRPr="007B6653" w:rsidRDefault="007B6653" w:rsidP="007B6653">
      <w:pPr>
        <w:tabs>
          <w:tab w:val="left" w:pos="0"/>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napToGrid w:val="0"/>
          <w:sz w:val="18"/>
          <w:szCs w:val="18"/>
          <w:lang w:eastAsia="ru-RU"/>
        </w:rPr>
        <w:lastRenderedPageBreak/>
        <w:t xml:space="preserve">3.1.9. Без согласования с СО (иным владельцем электросетевого хозяйства, к чьим сетям присоединен Потребитель) не производить изменение схемы электроснабжения и учета электроэнергии. </w:t>
      </w:r>
      <w:r w:rsidRPr="007B6653">
        <w:rPr>
          <w:rFonts w:ascii="Arial" w:eastAsia="Times New Roman" w:hAnsi="Arial" w:cs="Arial"/>
          <w:sz w:val="18"/>
          <w:szCs w:val="18"/>
          <w:lang w:eastAsia="ru-RU"/>
        </w:rPr>
        <w:t xml:space="preserve">Потребитель также не вправе по своему усмотрению демонтировать приборы учета и/или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w:t>
      </w:r>
    </w:p>
    <w:p w14:paraId="5E201FFD" w14:textId="77777777" w:rsidR="007B6653" w:rsidRPr="007B6653" w:rsidRDefault="007B6653" w:rsidP="007B6653">
      <w:pPr>
        <w:tabs>
          <w:tab w:val="left" w:pos="709"/>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3.1.10.</w:t>
      </w:r>
      <w:r w:rsidRPr="007B6653">
        <w:rPr>
          <w:rFonts w:ascii="Arial" w:eastAsia="Times New Roman" w:hAnsi="Arial" w:cs="Arial"/>
          <w:sz w:val="18"/>
          <w:szCs w:val="18"/>
          <w:lang w:eastAsia="ru-RU"/>
        </w:rPr>
        <w:tab/>
        <w:t>Проводить с ГП сверку расчетов по оплате электрической энергии не реже одного раза в год.</w:t>
      </w:r>
    </w:p>
    <w:p w14:paraId="117802C8"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3.1.11. </w:t>
      </w:r>
      <w:r w:rsidRPr="007B6653">
        <w:rPr>
          <w:rFonts w:ascii="Arial" w:eastAsia="Times New Roman" w:hAnsi="Arial" w:cs="Arial"/>
          <w:sz w:val="18"/>
          <w:szCs w:val="18"/>
          <w:lang w:eastAsia="ru-RU"/>
        </w:rPr>
        <w:tab/>
        <w:t xml:space="preserve">В случае, если </w:t>
      </w:r>
      <w:proofErr w:type="spellStart"/>
      <w:r w:rsidRPr="007B6653">
        <w:rPr>
          <w:rFonts w:ascii="Arial" w:eastAsia="Times New Roman" w:hAnsi="Arial" w:cs="Arial"/>
          <w:sz w:val="18"/>
          <w:szCs w:val="18"/>
          <w:lang w:eastAsia="ru-RU"/>
        </w:rPr>
        <w:t>энергопринимающие</w:t>
      </w:r>
      <w:proofErr w:type="spellEnd"/>
      <w:r w:rsidRPr="007B6653">
        <w:rPr>
          <w:rFonts w:ascii="Arial" w:eastAsia="Times New Roman" w:hAnsi="Arial" w:cs="Arial"/>
          <w:sz w:val="18"/>
          <w:szCs w:val="18"/>
          <w:lang w:eastAsia="ru-RU"/>
        </w:rPr>
        <w:t xml:space="preserve"> устройства Потребителя присоединены к сетям СО через </w:t>
      </w:r>
      <w:proofErr w:type="spellStart"/>
      <w:r w:rsidRPr="007B6653">
        <w:rPr>
          <w:rFonts w:ascii="Arial" w:eastAsia="Times New Roman" w:hAnsi="Arial" w:cs="Arial"/>
          <w:sz w:val="18"/>
          <w:szCs w:val="18"/>
          <w:lang w:eastAsia="ru-RU"/>
        </w:rPr>
        <w:t>энергопринимающие</w:t>
      </w:r>
      <w:proofErr w:type="spellEnd"/>
      <w:r w:rsidRPr="007B6653">
        <w:rPr>
          <w:rFonts w:ascii="Arial" w:eastAsia="Times New Roman" w:hAnsi="Arial" w:cs="Arial"/>
          <w:sz w:val="18"/>
          <w:szCs w:val="18"/>
          <w:lang w:eastAsia="ru-RU"/>
        </w:rPr>
        <w:t xml:space="preserve"> устройства (энергетические установки) лиц, не оказывающих услуги по передаче, либо к бесхозяйным объектам электросетевого хозяйства, самостоятельно урегулировать отношения, связанные с энергоснабжением Потребителя, с лицами, владеющими </w:t>
      </w:r>
      <w:proofErr w:type="spellStart"/>
      <w:r w:rsidRPr="007B6653">
        <w:rPr>
          <w:rFonts w:ascii="Arial" w:eastAsia="Times New Roman" w:hAnsi="Arial" w:cs="Arial"/>
          <w:sz w:val="18"/>
          <w:szCs w:val="18"/>
          <w:lang w:eastAsia="ru-RU"/>
        </w:rPr>
        <w:t>энергопринимающими</w:t>
      </w:r>
      <w:proofErr w:type="spellEnd"/>
      <w:r w:rsidRPr="007B6653">
        <w:rPr>
          <w:rFonts w:ascii="Arial" w:eastAsia="Times New Roman" w:hAnsi="Arial" w:cs="Arial"/>
          <w:sz w:val="18"/>
          <w:szCs w:val="18"/>
          <w:lang w:eastAsia="ru-RU"/>
        </w:rPr>
        <w:t xml:space="preserve"> устройствами (энергетическими установками), либо лицом, назначенным уполномоченным органом местного самоуправления для управления бесхозяйными объектами электросетевого хозяйства.</w:t>
      </w:r>
    </w:p>
    <w:p w14:paraId="440F6C47"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3.1.12. Потребитель обязан обеспечить доступ к месту установки прибора учета представителей СО и/или ГП,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 </w:t>
      </w:r>
    </w:p>
    <w:p w14:paraId="1EB9AD6C"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3.1.13. Незамедлительно информировать СО, а при необходимости и экстренные оперативные службы города, об аварийных ситуациях, пожарах на энергетических объектах Потребителя, и об иных нарушениях, возникающих при пользовании электроэнергией, посредством направления телефонограммы на абонентский телефонный номер оперативно – диспетчерской службы СО (4912) _____________, а также о плановом, текущем и капитальном ремонте на них. </w:t>
      </w:r>
    </w:p>
    <w:p w14:paraId="543EC29A"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3.2.</w:t>
      </w:r>
      <w:r w:rsidRPr="007B6653">
        <w:rPr>
          <w:rFonts w:ascii="Arial" w:eastAsia="Times New Roman" w:hAnsi="Arial" w:cs="Arial"/>
          <w:sz w:val="18"/>
          <w:szCs w:val="18"/>
          <w:lang w:eastAsia="ru-RU"/>
        </w:rPr>
        <w:tab/>
        <w:t>Потребитель имеет право:</w:t>
      </w:r>
    </w:p>
    <w:p w14:paraId="06BC7AE5"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3.2.1.</w:t>
      </w:r>
      <w:r w:rsidRPr="007B6653">
        <w:rPr>
          <w:rFonts w:ascii="Arial" w:eastAsia="Times New Roman" w:hAnsi="Arial" w:cs="Arial"/>
          <w:sz w:val="18"/>
          <w:szCs w:val="18"/>
          <w:lang w:eastAsia="ru-RU"/>
        </w:rPr>
        <w:tab/>
        <w:t xml:space="preserve">Досрочного расторжения или изменения договора при выполнении условий, предусмотренных Основными положениями.  </w:t>
      </w:r>
    </w:p>
    <w:p w14:paraId="07C35AB8"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3.2.2.</w:t>
      </w:r>
      <w:r w:rsidRPr="007B6653">
        <w:rPr>
          <w:rFonts w:ascii="Arial" w:eastAsia="Times New Roman" w:hAnsi="Arial" w:cs="Arial"/>
          <w:sz w:val="18"/>
          <w:szCs w:val="18"/>
          <w:lang w:eastAsia="ru-RU"/>
        </w:rPr>
        <w:tab/>
        <w:t xml:space="preserve">В одностороннем порядке отказаться от исполнения договора полностью, что влечет расторжение договора, при условии оплаты ГП не позднее, чем за 10 рабочих дней до заявляемой им даты расторжения договора стоимости потребленной электрической энергии, а также начисленной ему ГП суммы компенсации в связи с полным отказом от исполнения договора, что должно быть подтверждено оплатой счета, выставляемого ГП. </w:t>
      </w:r>
    </w:p>
    <w:p w14:paraId="6C7BE8CF" w14:textId="77777777" w:rsidR="007B6653" w:rsidRPr="007B6653" w:rsidRDefault="007B6653" w:rsidP="007B6653">
      <w:pPr>
        <w:tabs>
          <w:tab w:val="left" w:pos="0"/>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3.2.2.1. При смене собственника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подписать с их новым собственником Соглашение, предусматривающее иной срок окончания исполнения обязательств по настоящему договору и не позднее 30 дней со дня перехода права собственности на </w:t>
      </w:r>
      <w:proofErr w:type="spellStart"/>
      <w:r w:rsidRPr="007B6653">
        <w:rPr>
          <w:rFonts w:ascii="Arial" w:eastAsia="Times New Roman" w:hAnsi="Arial" w:cs="Arial"/>
          <w:sz w:val="18"/>
          <w:szCs w:val="18"/>
          <w:lang w:eastAsia="ru-RU"/>
        </w:rPr>
        <w:t>энергопринимающие</w:t>
      </w:r>
      <w:proofErr w:type="spellEnd"/>
      <w:r w:rsidRPr="007B6653">
        <w:rPr>
          <w:rFonts w:ascii="Arial" w:eastAsia="Times New Roman" w:hAnsi="Arial" w:cs="Arial"/>
          <w:sz w:val="18"/>
          <w:szCs w:val="18"/>
          <w:lang w:eastAsia="ru-RU"/>
        </w:rPr>
        <w:t xml:space="preserve"> устройства предоставить его ГП.</w:t>
      </w:r>
    </w:p>
    <w:p w14:paraId="689F2E3B"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3.2.3.</w:t>
      </w:r>
      <w:r w:rsidRPr="007B6653">
        <w:rPr>
          <w:rFonts w:ascii="Arial" w:eastAsia="Times New Roman" w:hAnsi="Arial" w:cs="Arial"/>
          <w:sz w:val="18"/>
          <w:szCs w:val="18"/>
          <w:lang w:eastAsia="ru-RU"/>
        </w:rPr>
        <w:tab/>
        <w:t>Потребитель, имеющий намерение в соответствии с пунктом 3.2.2. настоящего договора в одностороннем порядке отказаться от исполнения договора полностью, обязан передать ГП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данного уведомления.</w:t>
      </w:r>
    </w:p>
    <w:p w14:paraId="3DBD6FF7" w14:textId="77777777" w:rsidR="007B6653" w:rsidRPr="007B6653" w:rsidRDefault="007B6653" w:rsidP="007B6653">
      <w:pPr>
        <w:spacing w:after="0" w:line="240" w:lineRule="auto"/>
        <w:ind w:firstLine="426"/>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При нарушении Потребителем требования настоящего пункта об уведомлении ГП в установленные сроки и/или при нарушении им требования о выполнении условий, предусмотренных пунктом 3.2.2. настоящего договора, определенные настоящим договором обязательства Потребителя и ГП сохраняются в неизменном виде вплоть до момента надлежащего выполнения указанных требований. </w:t>
      </w:r>
    </w:p>
    <w:p w14:paraId="277D2B1A"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Calibri" w:hAnsi="Arial" w:cs="Arial"/>
          <w:sz w:val="18"/>
          <w:szCs w:val="18"/>
        </w:rPr>
        <w:t xml:space="preserve">         </w:t>
      </w:r>
      <w:r w:rsidRPr="007B6653">
        <w:rPr>
          <w:rFonts w:ascii="Arial" w:eastAsia="Times New Roman" w:hAnsi="Arial" w:cs="Arial"/>
          <w:sz w:val="18"/>
          <w:szCs w:val="18"/>
          <w:lang w:eastAsia="ru-RU"/>
        </w:rPr>
        <w:t xml:space="preserve">При смене собственника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в случае </w:t>
      </w:r>
      <w:proofErr w:type="spellStart"/>
      <w:r w:rsidRPr="007B6653">
        <w:rPr>
          <w:rFonts w:ascii="Arial" w:eastAsia="Times New Roman" w:hAnsi="Arial" w:cs="Arial"/>
          <w:sz w:val="18"/>
          <w:szCs w:val="18"/>
          <w:lang w:eastAsia="ru-RU"/>
        </w:rPr>
        <w:t>непредоставления</w:t>
      </w:r>
      <w:proofErr w:type="spellEnd"/>
      <w:r w:rsidRPr="007B6653">
        <w:rPr>
          <w:rFonts w:ascii="Arial" w:eastAsia="Times New Roman" w:hAnsi="Arial" w:cs="Arial"/>
          <w:sz w:val="18"/>
          <w:szCs w:val="18"/>
          <w:lang w:eastAsia="ru-RU"/>
        </w:rPr>
        <w:t xml:space="preserve"> Потребителем и/или их новым собственником в течение 30 дней со дня перехода права собственности на них ГП Соглашения, предусмотренного п. 3.2.3.1 настоящего договора, исполнение обязательств сторон по настоящему договору прекращается с даты возникновения права собственности на </w:t>
      </w:r>
      <w:proofErr w:type="spellStart"/>
      <w:r w:rsidRPr="007B6653">
        <w:rPr>
          <w:rFonts w:ascii="Arial" w:eastAsia="Times New Roman" w:hAnsi="Arial" w:cs="Arial"/>
          <w:sz w:val="18"/>
          <w:szCs w:val="18"/>
          <w:lang w:eastAsia="ru-RU"/>
        </w:rPr>
        <w:t>энергопринимающие</w:t>
      </w:r>
      <w:proofErr w:type="spellEnd"/>
      <w:r w:rsidRPr="007B6653">
        <w:rPr>
          <w:rFonts w:ascii="Arial" w:eastAsia="Times New Roman" w:hAnsi="Arial" w:cs="Arial"/>
          <w:sz w:val="18"/>
          <w:szCs w:val="18"/>
          <w:lang w:eastAsia="ru-RU"/>
        </w:rPr>
        <w:t xml:space="preserve"> устройства у нового собственника. </w:t>
      </w:r>
    </w:p>
    <w:p w14:paraId="07EB4C28"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3.2.4.</w:t>
      </w:r>
      <w:r w:rsidRPr="007B6653">
        <w:rPr>
          <w:rFonts w:ascii="Arial" w:eastAsia="Times New Roman" w:hAnsi="Arial" w:cs="Arial"/>
          <w:sz w:val="18"/>
          <w:szCs w:val="18"/>
          <w:lang w:eastAsia="ru-RU"/>
        </w:rPr>
        <w:tab/>
        <w:t>Потребитель имеет право с даты утраты ГП его статуса перейти на обслуживание:</w:t>
      </w:r>
    </w:p>
    <w:p w14:paraId="68D5477C"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 к организации, которой присвоен статус ГП; </w:t>
      </w:r>
    </w:p>
    <w:p w14:paraId="59245FA6"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 к </w:t>
      </w:r>
      <w:proofErr w:type="spellStart"/>
      <w:r w:rsidRPr="007B6653">
        <w:rPr>
          <w:rFonts w:ascii="Arial" w:eastAsia="Times New Roman" w:hAnsi="Arial" w:cs="Arial"/>
          <w:sz w:val="18"/>
          <w:szCs w:val="18"/>
          <w:lang w:eastAsia="ru-RU"/>
        </w:rPr>
        <w:t>энергосбытовой</w:t>
      </w:r>
      <w:proofErr w:type="spellEnd"/>
      <w:r w:rsidRPr="007B6653">
        <w:rPr>
          <w:rFonts w:ascii="Arial" w:eastAsia="Times New Roman" w:hAnsi="Arial" w:cs="Arial"/>
          <w:sz w:val="18"/>
          <w:szCs w:val="18"/>
          <w:lang w:eastAsia="ru-RU"/>
        </w:rPr>
        <w:t xml:space="preserve"> (</w:t>
      </w:r>
      <w:proofErr w:type="spellStart"/>
      <w:r w:rsidRPr="007B6653">
        <w:rPr>
          <w:rFonts w:ascii="Arial" w:eastAsia="Times New Roman" w:hAnsi="Arial" w:cs="Arial"/>
          <w:sz w:val="18"/>
          <w:szCs w:val="18"/>
          <w:lang w:eastAsia="ru-RU"/>
        </w:rPr>
        <w:t>энергоснабжающей</w:t>
      </w:r>
      <w:proofErr w:type="spellEnd"/>
      <w:r w:rsidRPr="007B6653">
        <w:rPr>
          <w:rFonts w:ascii="Arial" w:eastAsia="Times New Roman" w:hAnsi="Arial" w:cs="Arial"/>
          <w:sz w:val="18"/>
          <w:szCs w:val="18"/>
          <w:lang w:eastAsia="ru-RU"/>
        </w:rPr>
        <w:t xml:space="preserve">) организации или производителю электрической энергии (мощности) на розничном рынке при условии заключения договоров с указанными субъектами. </w:t>
      </w:r>
    </w:p>
    <w:p w14:paraId="637649F4"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3.2.5. Потребитель вправе за отдельную плату обратиться к СО и/или ГП с просьбой об установке, замене приборов учета до истечения срока их поверки или эксплуатации в случаях, не связанных с утратой, выходом из строя или неисправностью прибора учета. </w:t>
      </w:r>
    </w:p>
    <w:p w14:paraId="4C001000" w14:textId="77777777" w:rsidR="007B6653" w:rsidRPr="007B6653" w:rsidRDefault="007B6653" w:rsidP="007B6653">
      <w:pPr>
        <w:autoSpaceDE w:val="0"/>
        <w:autoSpaceDN w:val="0"/>
        <w:adjustRightInd w:val="0"/>
        <w:spacing w:before="120" w:after="120" w:line="240" w:lineRule="auto"/>
        <w:jc w:val="center"/>
        <w:rPr>
          <w:rFonts w:ascii="Arial" w:eastAsia="Times New Roman" w:hAnsi="Arial" w:cs="Arial"/>
          <w:b/>
          <w:color w:val="000000"/>
          <w:sz w:val="18"/>
          <w:szCs w:val="18"/>
          <w:lang w:eastAsia="ru-RU"/>
        </w:rPr>
      </w:pPr>
      <w:r w:rsidRPr="007B6653">
        <w:rPr>
          <w:rFonts w:ascii="Arial" w:eastAsia="Times New Roman" w:hAnsi="Arial" w:cs="Arial"/>
          <w:b/>
          <w:snapToGrid w:val="0"/>
          <w:color w:val="000000"/>
          <w:sz w:val="18"/>
          <w:szCs w:val="18"/>
          <w:lang w:eastAsia="ru-RU"/>
        </w:rPr>
        <w:t>4.</w:t>
      </w:r>
      <w:r w:rsidRPr="007B6653">
        <w:rPr>
          <w:rFonts w:ascii="Arial" w:eastAsia="Times New Roman" w:hAnsi="Arial" w:cs="Arial"/>
          <w:b/>
          <w:color w:val="000000"/>
          <w:sz w:val="18"/>
          <w:szCs w:val="18"/>
          <w:lang w:eastAsia="ru-RU"/>
        </w:rPr>
        <w:t xml:space="preserve">  ПОРЯДОК ОПРЕДЕЛЕНИЯ ОБЪЕМА ПОТРЕБЛЕННОЙ ЭЛЕКТРИЧЕСКОЙ ЭНЕРГИИ И </w:t>
      </w:r>
      <w:r w:rsidRPr="007B6653">
        <w:rPr>
          <w:rFonts w:ascii="Arial" w:eastAsia="Times New Roman" w:hAnsi="Arial" w:cs="Arial"/>
          <w:b/>
          <w:snapToGrid w:val="0"/>
          <w:color w:val="000000"/>
          <w:sz w:val="18"/>
          <w:szCs w:val="18"/>
          <w:lang w:eastAsia="ru-RU"/>
        </w:rPr>
        <w:t>ОРГАНИЗАЦИЯ УЧЕТА.</w:t>
      </w:r>
    </w:p>
    <w:p w14:paraId="39729B3B" w14:textId="77777777" w:rsidR="007B6653" w:rsidRPr="007B6653" w:rsidRDefault="007B6653" w:rsidP="007B6653">
      <w:pPr>
        <w:tabs>
          <w:tab w:val="left" w:pos="567"/>
        </w:tabs>
        <w:spacing w:after="0" w:line="240" w:lineRule="auto"/>
        <w:jc w:val="both"/>
        <w:rPr>
          <w:rFonts w:ascii="Arial" w:eastAsia="Calibri" w:hAnsi="Arial" w:cs="Arial"/>
          <w:i/>
          <w:sz w:val="18"/>
          <w:szCs w:val="18"/>
        </w:rPr>
      </w:pPr>
      <w:r w:rsidRPr="007B6653">
        <w:rPr>
          <w:rFonts w:ascii="Arial" w:eastAsia="Times New Roman" w:hAnsi="Arial" w:cs="Arial"/>
          <w:snapToGrid w:val="0"/>
          <w:sz w:val="18"/>
          <w:szCs w:val="18"/>
          <w:lang w:eastAsia="ru-RU"/>
        </w:rPr>
        <w:t>4.1.</w:t>
      </w:r>
      <w:r w:rsidRPr="007B6653">
        <w:rPr>
          <w:rFonts w:ascii="Arial" w:eastAsia="Times New Roman" w:hAnsi="Arial" w:cs="Arial"/>
          <w:snapToGrid w:val="0"/>
          <w:sz w:val="18"/>
          <w:szCs w:val="18"/>
          <w:lang w:eastAsia="ru-RU"/>
        </w:rPr>
        <w:tab/>
        <w:t>Объем фактически полученной Потребителем за расчетный период электрической энергии определяется на основании показаний прибора учета (Приложение №1 к настоящему договору).</w:t>
      </w:r>
      <w:r w:rsidRPr="007B6653">
        <w:rPr>
          <w:rFonts w:ascii="Arial" w:eastAsia="Times New Roman" w:hAnsi="Arial" w:cs="Arial"/>
          <w:strike/>
          <w:snapToGrid w:val="0"/>
          <w:sz w:val="18"/>
          <w:szCs w:val="18"/>
          <w:lang w:eastAsia="ru-RU"/>
        </w:rPr>
        <w:t xml:space="preserve"> </w:t>
      </w:r>
    </w:p>
    <w:p w14:paraId="7CB9E7FE" w14:textId="77777777" w:rsidR="007B6653" w:rsidRPr="007B6653" w:rsidRDefault="007B6653" w:rsidP="007B6653">
      <w:pPr>
        <w:tabs>
          <w:tab w:val="left" w:pos="426"/>
        </w:tabs>
        <w:autoSpaceDE w:val="0"/>
        <w:autoSpaceDN w:val="0"/>
        <w:adjustRightInd w:val="0"/>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4.2.</w:t>
      </w:r>
      <w:r w:rsidRPr="007B6653">
        <w:rPr>
          <w:rFonts w:ascii="Arial" w:eastAsia="Times New Roman" w:hAnsi="Arial" w:cs="Arial"/>
          <w:snapToGrid w:val="0"/>
          <w:sz w:val="18"/>
          <w:szCs w:val="18"/>
          <w:lang w:eastAsia="ru-RU"/>
        </w:rPr>
        <w:tab/>
        <w:t>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и знака маркировки (идентификационного номера).</w:t>
      </w:r>
    </w:p>
    <w:p w14:paraId="0305F902" w14:textId="77777777" w:rsidR="007B6653" w:rsidRPr="007B6653" w:rsidRDefault="007B6653" w:rsidP="007B6653">
      <w:pPr>
        <w:tabs>
          <w:tab w:val="left" w:pos="426"/>
        </w:tabs>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z w:val="18"/>
          <w:szCs w:val="18"/>
          <w:lang w:eastAsia="ru-RU"/>
        </w:rPr>
        <w:t>4.3.</w:t>
      </w:r>
      <w:r w:rsidRPr="007B6653">
        <w:rPr>
          <w:rFonts w:ascii="Arial" w:eastAsia="Times New Roman" w:hAnsi="Arial" w:cs="Arial"/>
          <w:sz w:val="18"/>
          <w:szCs w:val="18"/>
          <w:lang w:eastAsia="ru-RU"/>
        </w:rPr>
        <w:tab/>
      </w:r>
      <w:r w:rsidRPr="007B6653">
        <w:rPr>
          <w:rFonts w:ascii="Arial" w:eastAsia="Times New Roman" w:hAnsi="Arial" w:cs="Arial"/>
          <w:snapToGrid w:val="0"/>
          <w:sz w:val="18"/>
          <w:szCs w:val="18"/>
          <w:lang w:eastAsia="ru-RU"/>
        </w:rPr>
        <w:t xml:space="preserve">Приборы учета при технологическом присоединении </w:t>
      </w:r>
      <w:proofErr w:type="spellStart"/>
      <w:r w:rsidRPr="007B6653">
        <w:rPr>
          <w:rFonts w:ascii="Arial" w:eastAsia="Times New Roman" w:hAnsi="Arial" w:cs="Arial"/>
          <w:snapToGrid w:val="0"/>
          <w:sz w:val="18"/>
          <w:szCs w:val="18"/>
          <w:lang w:eastAsia="ru-RU"/>
        </w:rPr>
        <w:t>энергопринимающих</w:t>
      </w:r>
      <w:proofErr w:type="spellEnd"/>
      <w:r w:rsidRPr="007B6653">
        <w:rPr>
          <w:rFonts w:ascii="Arial" w:eastAsia="Times New Roman" w:hAnsi="Arial" w:cs="Arial"/>
          <w:snapToGrid w:val="0"/>
          <w:sz w:val="18"/>
          <w:szCs w:val="18"/>
          <w:lang w:eastAsia="ru-RU"/>
        </w:rPr>
        <w:t xml:space="preserve"> устройств Потребителя к электрическим сетям подлежат установке на границе балансовой принадлежности между СО и Потребителем. </w:t>
      </w:r>
    </w:p>
    <w:p w14:paraId="172E6D6A" w14:textId="77777777" w:rsidR="007B6653" w:rsidRPr="007B6653" w:rsidRDefault="007B6653" w:rsidP="007B6653">
      <w:pPr>
        <w:tabs>
          <w:tab w:val="left" w:pos="426"/>
        </w:tabs>
        <w:autoSpaceDE w:val="0"/>
        <w:autoSpaceDN w:val="0"/>
        <w:adjustRightInd w:val="0"/>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 xml:space="preserve">         При установке приборов учета, не связанных с технологическим присоединением, приборы учета подлежат установке в местах, указанных в документах о технологическом присоединении и/или актах допуска приборов учета в эксплуатацию, при этом за основу берется документ (акт), который был оформлен позднее. </w:t>
      </w:r>
    </w:p>
    <w:p w14:paraId="6B282B03" w14:textId="77777777" w:rsidR="007B6653" w:rsidRPr="007B6653" w:rsidRDefault="007B6653" w:rsidP="007B6653">
      <w:pPr>
        <w:tabs>
          <w:tab w:val="left" w:pos="426"/>
        </w:tabs>
        <w:autoSpaceDE w:val="0"/>
        <w:autoSpaceDN w:val="0"/>
        <w:adjustRightInd w:val="0"/>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 xml:space="preserve">         В иных случаях прибор учета подлежит установке в местах, указанных в Основных положениях, если иное не установлено соглашением сторон.</w:t>
      </w:r>
    </w:p>
    <w:p w14:paraId="7F070913" w14:textId="77777777" w:rsidR="007B6653" w:rsidRPr="007B6653" w:rsidRDefault="007B6653" w:rsidP="007B6653">
      <w:pPr>
        <w:tabs>
          <w:tab w:val="left" w:pos="426"/>
        </w:tabs>
        <w:autoSpaceDE w:val="0"/>
        <w:autoSpaceDN w:val="0"/>
        <w:adjustRightInd w:val="0"/>
        <w:spacing w:after="0" w:line="240" w:lineRule="auto"/>
        <w:jc w:val="both"/>
        <w:rPr>
          <w:rFonts w:ascii="Arial" w:eastAsia="Calibri" w:hAnsi="Arial" w:cs="Arial"/>
          <w:sz w:val="18"/>
          <w:szCs w:val="18"/>
        </w:rPr>
      </w:pPr>
      <w:r w:rsidRPr="007B6653">
        <w:rPr>
          <w:rFonts w:ascii="Arial" w:eastAsia="Calibri" w:hAnsi="Arial" w:cs="Arial"/>
          <w:sz w:val="18"/>
          <w:szCs w:val="18"/>
        </w:rPr>
        <w:t xml:space="preserve">         В случае если расчетный прибор учета расположен не на границе раздела балансовой принадлежности электросетей между СО и Потребителем, объем потребления электроэнергии корректируется на величину потерь электрической энергии, возникающих на участке сети от границы балансовой принадлежности </w:t>
      </w:r>
      <w:proofErr w:type="spellStart"/>
      <w:r w:rsidRPr="007B6653">
        <w:rPr>
          <w:rFonts w:ascii="Arial" w:eastAsia="Calibri" w:hAnsi="Arial" w:cs="Arial"/>
          <w:sz w:val="18"/>
          <w:szCs w:val="18"/>
        </w:rPr>
        <w:t>энергопринимающих</w:t>
      </w:r>
      <w:proofErr w:type="spellEnd"/>
      <w:r w:rsidRPr="007B6653">
        <w:rPr>
          <w:rFonts w:ascii="Arial" w:eastAsia="Calibri" w:hAnsi="Arial" w:cs="Arial"/>
          <w:sz w:val="18"/>
          <w:szCs w:val="18"/>
        </w:rPr>
        <w:t xml:space="preserve"> устройств до места установки прибора учета. При этом расчет величины потерь </w:t>
      </w:r>
      <w:r w:rsidRPr="007B6653">
        <w:rPr>
          <w:rFonts w:ascii="Arial" w:eastAsia="Times New Roman" w:hAnsi="Arial" w:cs="Arial"/>
          <w:sz w:val="18"/>
          <w:szCs w:val="18"/>
          <w:lang w:eastAsia="ru-RU"/>
        </w:rPr>
        <w:t>осуществляется СО в соответствии</w:t>
      </w:r>
      <w:r w:rsidRPr="007B6653">
        <w:rPr>
          <w:rFonts w:ascii="Arial" w:eastAsia="Calibri" w:hAnsi="Arial" w:cs="Arial"/>
          <w:sz w:val="18"/>
          <w:szCs w:val="18"/>
        </w:rPr>
        <w:t xml:space="preserve">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r w:rsidRPr="007B6653">
        <w:rPr>
          <w:rFonts w:ascii="Arial" w:eastAsia="Calibri" w:hAnsi="Arial" w:cs="Arial"/>
          <w:sz w:val="18"/>
          <w:szCs w:val="18"/>
          <w:highlight w:val="magenta"/>
        </w:rPr>
        <w:t xml:space="preserve"> </w:t>
      </w:r>
    </w:p>
    <w:p w14:paraId="4BF408D3" w14:textId="77777777" w:rsidR="007B6653" w:rsidRPr="007B6653" w:rsidRDefault="007B6653" w:rsidP="007B6653">
      <w:pPr>
        <w:tabs>
          <w:tab w:val="left" w:pos="0"/>
          <w:tab w:val="left" w:pos="426"/>
        </w:tabs>
        <w:spacing w:after="20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4.4.</w:t>
      </w:r>
      <w:r w:rsidRPr="007B6653">
        <w:rPr>
          <w:rFonts w:ascii="Arial" w:eastAsia="Times New Roman" w:hAnsi="Arial" w:cs="Arial"/>
          <w:sz w:val="18"/>
          <w:szCs w:val="18"/>
          <w:lang w:eastAsia="ru-RU"/>
        </w:rPr>
        <w:tab/>
        <w:t xml:space="preserve">Приборы учета должны соответствовать требованиям законодательства РФ об обеспечении единства измерений и Основным положениям, а также установленным законодательством требованиям, в том числе, по их классу точности, быть допущенными в установленном порядке в эксплуатацию, иметь не поврежденные контрольные пломбы и/или знаки визуального контроля. </w:t>
      </w:r>
    </w:p>
    <w:p w14:paraId="6C036848" w14:textId="77777777" w:rsidR="007B6653" w:rsidRPr="007B6653" w:rsidRDefault="007B6653" w:rsidP="007B6653">
      <w:pPr>
        <w:tabs>
          <w:tab w:val="left" w:pos="426"/>
        </w:tabs>
        <w:spacing w:after="0" w:line="240" w:lineRule="auto"/>
        <w:jc w:val="both"/>
        <w:rPr>
          <w:rFonts w:ascii="Arial" w:eastAsia="Calibri" w:hAnsi="Arial" w:cs="Arial"/>
          <w:i/>
          <w:sz w:val="18"/>
          <w:szCs w:val="18"/>
        </w:rPr>
      </w:pPr>
    </w:p>
    <w:p w14:paraId="59C485FF" w14:textId="77777777" w:rsidR="007B6653" w:rsidRPr="007B6653" w:rsidRDefault="007B6653" w:rsidP="007B6653">
      <w:pPr>
        <w:tabs>
          <w:tab w:val="left" w:pos="0"/>
          <w:tab w:val="left" w:pos="426"/>
        </w:tabs>
        <w:spacing w:after="0" w:line="240" w:lineRule="auto"/>
        <w:jc w:val="both"/>
        <w:rPr>
          <w:rFonts w:ascii="Arial" w:eastAsia="Times New Roman" w:hAnsi="Arial" w:cs="Arial"/>
          <w:i/>
          <w:iCs/>
          <w:sz w:val="18"/>
          <w:szCs w:val="18"/>
          <w:lang w:eastAsia="ru-RU"/>
        </w:rPr>
      </w:pPr>
      <w:r w:rsidRPr="007B6653">
        <w:rPr>
          <w:rFonts w:ascii="Arial" w:eastAsia="Times New Roman" w:hAnsi="Arial" w:cs="Arial"/>
          <w:sz w:val="18"/>
          <w:szCs w:val="18"/>
          <w:lang w:eastAsia="ru-RU"/>
        </w:rPr>
        <w:lastRenderedPageBreak/>
        <w:t xml:space="preserve">4.5.   </w:t>
      </w:r>
      <w:r w:rsidRPr="007B6653">
        <w:rPr>
          <w:rFonts w:ascii="Arial" w:eastAsia="Calibri" w:hAnsi="Arial" w:cs="Arial"/>
          <w:sz w:val="18"/>
          <w:szCs w:val="18"/>
        </w:rPr>
        <w:t>Установка, демонтаж, допуск и эксплуатация приборов учета осуществляется в соответствии с Основными положениями.</w:t>
      </w:r>
      <w:r w:rsidRPr="007B6653">
        <w:rPr>
          <w:rFonts w:ascii="Arial" w:eastAsia="Times New Roman" w:hAnsi="Arial" w:cs="Arial"/>
          <w:sz w:val="18"/>
          <w:szCs w:val="18"/>
          <w:lang w:eastAsia="ru-RU"/>
        </w:rPr>
        <w:t xml:space="preserve"> </w:t>
      </w:r>
    </w:p>
    <w:p w14:paraId="63555A95" w14:textId="77777777" w:rsidR="007B6653" w:rsidRPr="007B6653" w:rsidRDefault="007B6653" w:rsidP="007B6653">
      <w:pPr>
        <w:tabs>
          <w:tab w:val="left" w:pos="0"/>
          <w:tab w:val="left" w:pos="426"/>
        </w:tabs>
        <w:spacing w:after="0" w:line="240" w:lineRule="auto"/>
        <w:jc w:val="both"/>
        <w:rPr>
          <w:rFonts w:ascii="Arial" w:eastAsia="Calibri" w:hAnsi="Arial" w:cs="Arial"/>
          <w:i/>
          <w:sz w:val="18"/>
          <w:szCs w:val="18"/>
        </w:rPr>
      </w:pPr>
      <w:r w:rsidRPr="007B6653">
        <w:rPr>
          <w:rFonts w:ascii="Arial" w:eastAsia="Calibri" w:hAnsi="Arial" w:cs="Arial"/>
          <w:sz w:val="18"/>
          <w:szCs w:val="18"/>
        </w:rPr>
        <w:t xml:space="preserve">4.6. </w:t>
      </w:r>
      <w:r w:rsidRPr="007B6653">
        <w:rPr>
          <w:rFonts w:ascii="Arial" w:eastAsia="Calibri" w:hAnsi="Arial" w:cs="Arial"/>
          <w:sz w:val="18"/>
          <w:szCs w:val="18"/>
        </w:rPr>
        <w:tab/>
        <w:t xml:space="preserve">Сведения о расчетных и контрольных приборах учета, установленных на дату заключения договора в отношении </w:t>
      </w:r>
      <w:proofErr w:type="spellStart"/>
      <w:r w:rsidRPr="007B6653">
        <w:rPr>
          <w:rFonts w:ascii="Arial" w:eastAsia="Calibri" w:hAnsi="Arial" w:cs="Arial"/>
          <w:sz w:val="18"/>
          <w:szCs w:val="18"/>
        </w:rPr>
        <w:t>энергопринимающих</w:t>
      </w:r>
      <w:proofErr w:type="spellEnd"/>
      <w:r w:rsidRPr="007B6653">
        <w:rPr>
          <w:rFonts w:ascii="Arial" w:eastAsia="Calibri" w:hAnsi="Arial" w:cs="Arial"/>
          <w:sz w:val="18"/>
          <w:szCs w:val="18"/>
        </w:rPr>
        <w:t xml:space="preserve"> устройств и используемых для расчетов по настоящему договору, места их установки, заводские номера, дата государственной поверки, даты предыдущей и очередной поверки, </w:t>
      </w:r>
      <w:proofErr w:type="spellStart"/>
      <w:r w:rsidRPr="007B6653">
        <w:rPr>
          <w:rFonts w:ascii="Arial" w:eastAsia="Calibri" w:hAnsi="Arial" w:cs="Arial"/>
          <w:sz w:val="18"/>
          <w:szCs w:val="18"/>
        </w:rPr>
        <w:t>межповерочного</w:t>
      </w:r>
      <w:proofErr w:type="spellEnd"/>
      <w:r w:rsidRPr="007B6653">
        <w:rPr>
          <w:rFonts w:ascii="Arial" w:eastAsia="Calibri" w:hAnsi="Arial" w:cs="Arial"/>
          <w:sz w:val="18"/>
          <w:szCs w:val="18"/>
        </w:rPr>
        <w:t xml:space="preserve"> интервала, показания на дату и время начала исполнения договора указаны в Приложении № 1 к настоящему договору. </w:t>
      </w:r>
    </w:p>
    <w:p w14:paraId="5C80E2E4" w14:textId="77777777" w:rsidR="007B6653" w:rsidRPr="007B6653" w:rsidRDefault="007B6653" w:rsidP="007B6653">
      <w:pPr>
        <w:tabs>
          <w:tab w:val="left" w:pos="426"/>
        </w:tabs>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z w:val="18"/>
          <w:szCs w:val="18"/>
          <w:lang w:eastAsia="ru-RU"/>
        </w:rPr>
        <w:t>4.7.</w:t>
      </w:r>
      <w:r w:rsidRPr="007B6653">
        <w:rPr>
          <w:rFonts w:ascii="Arial" w:eastAsia="Times New Roman" w:hAnsi="Arial" w:cs="Arial"/>
          <w:sz w:val="18"/>
          <w:szCs w:val="18"/>
          <w:lang w:eastAsia="ru-RU"/>
        </w:rPr>
        <w:tab/>
        <w:t xml:space="preserve">В случае замены прибора учета и подписания уполномоченными лицами акта допуска данного прибора учета в эксплуатацию Приложение № 1 считается измененным в части описания прибора учета и его характеристик с даты </w:t>
      </w:r>
      <w:r w:rsidRPr="007B6653">
        <w:rPr>
          <w:rFonts w:ascii="Arial" w:eastAsia="Times New Roman" w:hAnsi="Arial" w:cs="Arial"/>
          <w:snapToGrid w:val="0"/>
          <w:sz w:val="18"/>
          <w:szCs w:val="18"/>
          <w:lang w:eastAsia="ru-RU"/>
        </w:rPr>
        <w:t>подписания СО или ГП, в зависимости от обязанностей, акта допуска прибора учета в эксплуатацию.</w:t>
      </w:r>
    </w:p>
    <w:p w14:paraId="578D19B9" w14:textId="77777777" w:rsidR="007B6653" w:rsidRPr="007B6653" w:rsidRDefault="007B6653" w:rsidP="007B6653">
      <w:pPr>
        <w:tabs>
          <w:tab w:val="left" w:pos="0"/>
          <w:tab w:val="left" w:pos="426"/>
        </w:tabs>
        <w:spacing w:after="0" w:line="276" w:lineRule="auto"/>
        <w:jc w:val="both"/>
        <w:rPr>
          <w:rFonts w:ascii="Arial" w:eastAsia="Times New Roman" w:hAnsi="Arial" w:cs="Arial"/>
          <w:i/>
          <w:iCs/>
          <w:sz w:val="18"/>
          <w:szCs w:val="18"/>
          <w:lang w:eastAsia="ru-RU"/>
        </w:rPr>
      </w:pPr>
      <w:r w:rsidRPr="007B6653">
        <w:rPr>
          <w:rFonts w:ascii="Arial" w:eastAsia="Times New Roman" w:hAnsi="Arial" w:cs="Arial"/>
          <w:snapToGrid w:val="0"/>
          <w:sz w:val="18"/>
          <w:szCs w:val="18"/>
          <w:lang w:eastAsia="ru-RU"/>
        </w:rPr>
        <w:t xml:space="preserve">4.8. Фактический объем электроэнергии (мощности), принятой Потребителем, определяется ГП по показаниям приборов учета  в соответствии с Приложением № 1  к настоящему договору, а при отсутствии актуальных показаний или непригодности к расчетам приборов учета, измерительных комплексов –на основании расчетных способов, которые определяются </w:t>
      </w:r>
      <w:r w:rsidRPr="007B6653">
        <w:rPr>
          <w:rFonts w:ascii="Arial" w:eastAsia="Times New Roman" w:hAnsi="Arial" w:cs="Arial"/>
          <w:sz w:val="18"/>
          <w:szCs w:val="18"/>
          <w:lang w:eastAsia="ru-RU"/>
        </w:rPr>
        <w:t>замещающей информацией или иными расчетными способами, предусмотренными Основными положениями и настоящим договором.</w:t>
      </w:r>
      <w:r w:rsidRPr="007B6653">
        <w:rPr>
          <w:rFonts w:ascii="Arial" w:eastAsia="Times New Roman" w:hAnsi="Arial" w:cs="Arial"/>
          <w:i/>
          <w:iCs/>
          <w:sz w:val="18"/>
          <w:szCs w:val="18"/>
          <w:lang w:eastAsia="ru-RU"/>
        </w:rPr>
        <w:t xml:space="preserve"> </w:t>
      </w:r>
    </w:p>
    <w:p w14:paraId="5B20A054" w14:textId="77777777" w:rsidR="007B6653" w:rsidRPr="007B6653" w:rsidRDefault="007B6653" w:rsidP="007B6653">
      <w:pPr>
        <w:tabs>
          <w:tab w:val="left" w:pos="0"/>
          <w:tab w:val="left" w:pos="426"/>
        </w:tabs>
        <w:spacing w:after="0" w:line="276"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4.9. Для определения величины потребленной электрической энергии Потребитель обязан ежемесячно в срок с двадцать пятого по последнее число расчетного месяца снимать и оформлять показания расчетных приборов учета, не присоединенных к интеллектуальной системе учета, находящихся у Потребителя по установленной форме – Приложение №2 «Акт снятия показаний расчетных приборов учета электроэнергии» за подписью ответственного лица и предоставлять показания прибора учета ГП одним из ниже перечисленных способов:</w:t>
      </w:r>
    </w:p>
    <w:p w14:paraId="0DB3935B" w14:textId="77777777" w:rsidR="007B6653" w:rsidRPr="007B6653" w:rsidRDefault="007B6653" w:rsidP="007B6653">
      <w:pPr>
        <w:numPr>
          <w:ilvl w:val="0"/>
          <w:numId w:val="4"/>
        </w:numPr>
        <w:spacing w:after="0" w:line="240" w:lineRule="auto"/>
        <w:rPr>
          <w:rFonts w:ascii="Arial" w:eastAsia="Calibri" w:hAnsi="Arial" w:cs="Arial"/>
          <w:sz w:val="18"/>
          <w:szCs w:val="18"/>
        </w:rPr>
      </w:pPr>
      <w:r w:rsidRPr="007B6653">
        <w:rPr>
          <w:rFonts w:ascii="Arial" w:eastAsia="Calibri" w:hAnsi="Arial" w:cs="Arial"/>
          <w:sz w:val="18"/>
          <w:szCs w:val="18"/>
        </w:rPr>
        <w:t>посредством электронного документооборота СКБ «Контур» (</w:t>
      </w:r>
      <w:proofErr w:type="spellStart"/>
      <w:r w:rsidRPr="007B6653">
        <w:rPr>
          <w:rFonts w:ascii="Arial" w:eastAsia="Calibri" w:hAnsi="Arial" w:cs="Arial"/>
          <w:sz w:val="18"/>
          <w:szCs w:val="18"/>
        </w:rPr>
        <w:t>Диадок</w:t>
      </w:r>
      <w:proofErr w:type="spellEnd"/>
      <w:r w:rsidRPr="007B6653">
        <w:rPr>
          <w:rFonts w:ascii="Arial" w:eastAsia="Calibri" w:hAnsi="Arial" w:cs="Arial"/>
          <w:sz w:val="18"/>
          <w:szCs w:val="18"/>
        </w:rPr>
        <w:t>), ООО «Тензор» (СБИС)</w:t>
      </w:r>
    </w:p>
    <w:p w14:paraId="3D28BF8F" w14:textId="77777777" w:rsidR="007B6653" w:rsidRPr="007B6653" w:rsidRDefault="007B6653" w:rsidP="007B6653">
      <w:pPr>
        <w:numPr>
          <w:ilvl w:val="0"/>
          <w:numId w:val="4"/>
        </w:numPr>
        <w:spacing w:before="100" w:beforeAutospacing="1" w:after="100" w:afterAutospacing="1" w:line="240" w:lineRule="auto"/>
        <w:rPr>
          <w:rFonts w:ascii="Arial" w:eastAsia="Calibri" w:hAnsi="Arial" w:cs="Arial"/>
          <w:sz w:val="18"/>
          <w:szCs w:val="18"/>
        </w:rPr>
      </w:pPr>
      <w:r w:rsidRPr="007B6653">
        <w:rPr>
          <w:rFonts w:ascii="Arial" w:eastAsia="Calibri" w:hAnsi="Arial" w:cs="Arial"/>
          <w:sz w:val="18"/>
          <w:szCs w:val="18"/>
        </w:rPr>
        <w:t xml:space="preserve">по адресу электронной почты </w:t>
      </w:r>
      <w:hyperlink r:id="rId5" w:history="1">
        <w:r w:rsidRPr="007B6653">
          <w:rPr>
            <w:rFonts w:ascii="Arial" w:eastAsia="Calibri" w:hAnsi="Arial" w:cs="Arial"/>
            <w:sz w:val="18"/>
            <w:szCs w:val="18"/>
            <w:lang w:val="en-US"/>
          </w:rPr>
          <w:t>Orn</w:t>
        </w:r>
        <w:r w:rsidRPr="007B6653">
          <w:rPr>
            <w:rFonts w:ascii="Arial" w:eastAsia="Calibri" w:hAnsi="Arial" w:cs="Arial"/>
            <w:sz w:val="18"/>
            <w:szCs w:val="18"/>
          </w:rPr>
          <w:t>_</w:t>
        </w:r>
        <w:r w:rsidRPr="007B6653">
          <w:rPr>
            <w:rFonts w:ascii="Arial" w:eastAsia="Calibri" w:hAnsi="Arial" w:cs="Arial"/>
            <w:sz w:val="18"/>
            <w:szCs w:val="18"/>
            <w:lang w:val="en-US"/>
          </w:rPr>
          <w:t>post</w:t>
        </w:r>
        <w:r w:rsidRPr="007B6653">
          <w:rPr>
            <w:rFonts w:ascii="Arial" w:eastAsia="Calibri" w:hAnsi="Arial" w:cs="Arial"/>
            <w:sz w:val="18"/>
            <w:szCs w:val="18"/>
          </w:rPr>
          <w:t>@rgmek.ru</w:t>
        </w:r>
      </w:hyperlink>
    </w:p>
    <w:p w14:paraId="5F499EF3" w14:textId="77777777" w:rsidR="007B6653" w:rsidRPr="007B6653" w:rsidRDefault="007B6653" w:rsidP="007B6653">
      <w:pPr>
        <w:numPr>
          <w:ilvl w:val="0"/>
          <w:numId w:val="4"/>
        </w:numPr>
        <w:spacing w:before="100" w:beforeAutospacing="1" w:after="100" w:afterAutospacing="1" w:line="240" w:lineRule="auto"/>
        <w:rPr>
          <w:rFonts w:ascii="Arial" w:eastAsia="Calibri" w:hAnsi="Arial" w:cs="Arial"/>
          <w:sz w:val="18"/>
          <w:szCs w:val="18"/>
        </w:rPr>
      </w:pPr>
      <w:r w:rsidRPr="007B6653">
        <w:rPr>
          <w:rFonts w:ascii="Arial" w:eastAsia="Calibri" w:hAnsi="Arial" w:cs="Arial"/>
          <w:sz w:val="18"/>
          <w:szCs w:val="18"/>
        </w:rPr>
        <w:t>в разделе</w:t>
      </w:r>
      <w:hyperlink r:id="rId6" w:anchor="feedback-popup" w:history="1">
        <w:r w:rsidRPr="007B6653">
          <w:rPr>
            <w:rFonts w:ascii="Arial" w:eastAsia="Calibri" w:hAnsi="Arial" w:cs="Arial"/>
            <w:sz w:val="18"/>
            <w:szCs w:val="18"/>
          </w:rPr>
          <w:t xml:space="preserve"> «Написать обращение»</w:t>
        </w:r>
      </w:hyperlink>
      <w:r w:rsidRPr="007B6653">
        <w:rPr>
          <w:rFonts w:ascii="Arial" w:eastAsia="Calibri" w:hAnsi="Arial" w:cs="Arial"/>
          <w:sz w:val="18"/>
          <w:szCs w:val="18"/>
        </w:rPr>
        <w:t xml:space="preserve"> на сайте компании</w:t>
      </w:r>
    </w:p>
    <w:p w14:paraId="2663AD7D" w14:textId="77777777" w:rsidR="007B6653" w:rsidRPr="007B6653" w:rsidRDefault="007B6653" w:rsidP="007B6653">
      <w:pPr>
        <w:numPr>
          <w:ilvl w:val="0"/>
          <w:numId w:val="4"/>
        </w:numPr>
        <w:spacing w:before="100" w:beforeAutospacing="1" w:after="100" w:afterAutospacing="1" w:line="240" w:lineRule="auto"/>
        <w:rPr>
          <w:rFonts w:ascii="Arial" w:eastAsia="Calibri" w:hAnsi="Arial" w:cs="Arial"/>
          <w:sz w:val="18"/>
          <w:szCs w:val="18"/>
        </w:rPr>
      </w:pPr>
      <w:r w:rsidRPr="007B6653">
        <w:rPr>
          <w:rFonts w:ascii="Arial" w:eastAsia="Calibri" w:hAnsi="Arial" w:cs="Arial"/>
          <w:sz w:val="18"/>
          <w:szCs w:val="18"/>
        </w:rPr>
        <w:t>факсимильного сообщения на абонентский телефонный номер (4912)70-20-40___________</w:t>
      </w:r>
    </w:p>
    <w:p w14:paraId="59036CC0" w14:textId="77777777" w:rsidR="007B6653" w:rsidRPr="007B6653" w:rsidRDefault="007B6653" w:rsidP="007B6653">
      <w:pPr>
        <w:numPr>
          <w:ilvl w:val="0"/>
          <w:numId w:val="4"/>
        </w:numPr>
        <w:spacing w:before="100" w:beforeAutospacing="1" w:after="100" w:afterAutospacing="1" w:line="240" w:lineRule="auto"/>
        <w:rPr>
          <w:rFonts w:ascii="Arial" w:eastAsia="Calibri" w:hAnsi="Arial" w:cs="Arial"/>
          <w:sz w:val="18"/>
          <w:szCs w:val="18"/>
        </w:rPr>
      </w:pPr>
      <w:r w:rsidRPr="007B6653">
        <w:rPr>
          <w:rFonts w:ascii="Arial" w:eastAsia="Calibri" w:hAnsi="Arial" w:cs="Arial"/>
          <w:sz w:val="18"/>
          <w:szCs w:val="18"/>
        </w:rPr>
        <w:t>посредством направления телефонограммы на абонентские телефонные номера (4912)40-20-40 и 8-800-250-50-78</w:t>
      </w:r>
    </w:p>
    <w:p w14:paraId="736FE181" w14:textId="77777777" w:rsidR="007B6653" w:rsidRPr="007B6653" w:rsidRDefault="007B6653" w:rsidP="007B6653">
      <w:pPr>
        <w:numPr>
          <w:ilvl w:val="0"/>
          <w:numId w:val="4"/>
        </w:numPr>
        <w:spacing w:before="100" w:beforeAutospacing="1" w:after="100" w:afterAutospacing="1" w:line="240" w:lineRule="auto"/>
        <w:rPr>
          <w:rFonts w:ascii="Arial" w:eastAsia="Calibri" w:hAnsi="Arial" w:cs="Arial"/>
          <w:sz w:val="18"/>
          <w:szCs w:val="18"/>
        </w:rPr>
      </w:pPr>
      <w:r w:rsidRPr="007B6653">
        <w:rPr>
          <w:rFonts w:ascii="Arial" w:eastAsia="Calibri" w:hAnsi="Arial" w:cs="Arial"/>
          <w:sz w:val="18"/>
          <w:szCs w:val="18"/>
        </w:rPr>
        <w:t>в офисе по адресу ул. Радищева, д. 61, каб.4</w:t>
      </w:r>
    </w:p>
    <w:p w14:paraId="262B1750" w14:textId="77777777" w:rsidR="007B6653" w:rsidRPr="007B6653" w:rsidRDefault="007B6653" w:rsidP="007B6653">
      <w:pPr>
        <w:numPr>
          <w:ilvl w:val="0"/>
          <w:numId w:val="4"/>
        </w:numPr>
        <w:spacing w:after="0" w:line="240" w:lineRule="auto"/>
        <w:rPr>
          <w:rFonts w:ascii="Arial" w:eastAsia="Calibri" w:hAnsi="Arial" w:cs="Arial"/>
          <w:sz w:val="18"/>
          <w:szCs w:val="18"/>
        </w:rPr>
      </w:pPr>
      <w:r w:rsidRPr="007B6653">
        <w:rPr>
          <w:rFonts w:ascii="Arial" w:eastAsia="Calibri" w:hAnsi="Arial" w:cs="Arial"/>
          <w:sz w:val="18"/>
          <w:szCs w:val="18"/>
        </w:rPr>
        <w:t>в личном кабинете клиента (при наличии технической возможности ввода показаний приборов учета)</w:t>
      </w:r>
    </w:p>
    <w:p w14:paraId="5E2A1EDE" w14:textId="77777777" w:rsidR="007B6653" w:rsidRPr="007B6653" w:rsidRDefault="007B6653" w:rsidP="007B6653">
      <w:pPr>
        <w:tabs>
          <w:tab w:val="left" w:pos="284"/>
          <w:tab w:val="left" w:pos="426"/>
        </w:tabs>
        <w:spacing w:after="0" w:line="276" w:lineRule="auto"/>
        <w:jc w:val="both"/>
        <w:rPr>
          <w:rFonts w:ascii="Arial" w:eastAsia="Calibri" w:hAnsi="Arial" w:cs="Arial"/>
          <w:sz w:val="18"/>
          <w:szCs w:val="18"/>
        </w:rPr>
      </w:pPr>
      <w:r w:rsidRPr="007B6653">
        <w:rPr>
          <w:rFonts w:ascii="Arial" w:eastAsia="Calibri" w:hAnsi="Arial" w:cs="Arial"/>
          <w:sz w:val="18"/>
          <w:szCs w:val="18"/>
        </w:rPr>
        <w:t xml:space="preserve">     При этом допускается представление показаний приборов </w:t>
      </w:r>
      <w:r w:rsidRPr="007B6653">
        <w:rPr>
          <w:rFonts w:ascii="Arial" w:eastAsia="Times New Roman" w:hAnsi="Arial" w:cs="Arial"/>
          <w:sz w:val="18"/>
          <w:szCs w:val="18"/>
          <w:lang w:eastAsia="ru-RU"/>
        </w:rPr>
        <w:t>учета в СО следующими</w:t>
      </w:r>
      <w:r w:rsidRPr="007B6653">
        <w:rPr>
          <w:rFonts w:ascii="Arial" w:eastAsia="Calibri" w:hAnsi="Arial" w:cs="Arial"/>
          <w:sz w:val="18"/>
          <w:szCs w:val="18"/>
        </w:rPr>
        <w:t xml:space="preserve"> способами:</w:t>
      </w:r>
    </w:p>
    <w:p w14:paraId="10EF1D71" w14:textId="77777777" w:rsidR="007B6653" w:rsidRPr="007B6653" w:rsidRDefault="007B6653" w:rsidP="007B6653">
      <w:pPr>
        <w:numPr>
          <w:ilvl w:val="0"/>
          <w:numId w:val="4"/>
        </w:numPr>
        <w:spacing w:after="0" w:line="240" w:lineRule="auto"/>
        <w:rPr>
          <w:rFonts w:ascii="Arial" w:eastAsia="Calibri" w:hAnsi="Arial" w:cs="Arial"/>
          <w:sz w:val="18"/>
          <w:szCs w:val="18"/>
        </w:rPr>
      </w:pPr>
      <w:r w:rsidRPr="007B6653">
        <w:rPr>
          <w:rFonts w:ascii="Arial" w:eastAsia="Calibri" w:hAnsi="Arial" w:cs="Arial"/>
          <w:sz w:val="18"/>
          <w:szCs w:val="18"/>
        </w:rPr>
        <w:t xml:space="preserve">на сайте </w:t>
      </w:r>
      <w:hyperlink r:id="rId7" w:tgtFrame="_blank" w:history="1">
        <w:r w:rsidRPr="007B6653">
          <w:rPr>
            <w:rFonts w:ascii="Arial" w:eastAsia="Calibri" w:hAnsi="Arial" w:cs="Arial"/>
            <w:sz w:val="18"/>
            <w:szCs w:val="18"/>
          </w:rPr>
          <w:t>____________</w:t>
        </w:r>
      </w:hyperlink>
      <w:r w:rsidRPr="007B6653">
        <w:rPr>
          <w:rFonts w:ascii="Arial" w:eastAsia="Calibri" w:hAnsi="Arial" w:cs="Arial"/>
          <w:sz w:val="18"/>
          <w:szCs w:val="18"/>
        </w:rPr>
        <w:t> </w:t>
      </w:r>
    </w:p>
    <w:p w14:paraId="40493604" w14:textId="77777777" w:rsidR="007B6653" w:rsidRPr="007B6653" w:rsidRDefault="007B6653" w:rsidP="007B6653">
      <w:pPr>
        <w:numPr>
          <w:ilvl w:val="0"/>
          <w:numId w:val="4"/>
        </w:numPr>
        <w:spacing w:after="0" w:line="240" w:lineRule="auto"/>
        <w:rPr>
          <w:rFonts w:ascii="Arial" w:eastAsia="Calibri" w:hAnsi="Arial" w:cs="Arial"/>
          <w:sz w:val="18"/>
          <w:szCs w:val="18"/>
        </w:rPr>
      </w:pPr>
      <w:r w:rsidRPr="007B6653">
        <w:rPr>
          <w:rFonts w:ascii="Arial" w:eastAsia="Calibri" w:hAnsi="Arial" w:cs="Arial"/>
          <w:sz w:val="18"/>
          <w:szCs w:val="18"/>
        </w:rPr>
        <w:t>факсимильного сообщения на абонентский телефонный номер (4912)________</w:t>
      </w:r>
    </w:p>
    <w:p w14:paraId="53AA199C" w14:textId="77777777" w:rsidR="007B6653" w:rsidRPr="007B6653" w:rsidRDefault="007B6653" w:rsidP="007B6653">
      <w:pPr>
        <w:numPr>
          <w:ilvl w:val="0"/>
          <w:numId w:val="4"/>
        </w:numPr>
        <w:spacing w:after="0" w:line="240" w:lineRule="auto"/>
        <w:rPr>
          <w:rFonts w:ascii="Arial" w:eastAsia="Calibri" w:hAnsi="Arial" w:cs="Arial"/>
          <w:sz w:val="18"/>
          <w:szCs w:val="18"/>
        </w:rPr>
      </w:pPr>
      <w:r w:rsidRPr="007B6653">
        <w:rPr>
          <w:rFonts w:ascii="Arial" w:eastAsia="Calibri" w:hAnsi="Arial" w:cs="Arial"/>
          <w:sz w:val="18"/>
          <w:szCs w:val="18"/>
        </w:rPr>
        <w:t>посредством направления телефонограммы на абонентские телефонные номера (4912)____________</w:t>
      </w:r>
    </w:p>
    <w:p w14:paraId="3FA54D90" w14:textId="77777777" w:rsidR="007B6653" w:rsidRPr="007B6653" w:rsidRDefault="007B6653" w:rsidP="007B6653">
      <w:pPr>
        <w:spacing w:after="0" w:line="240" w:lineRule="auto"/>
        <w:rPr>
          <w:rFonts w:ascii="Arial" w:eastAsia="Calibri" w:hAnsi="Arial" w:cs="Arial"/>
          <w:sz w:val="18"/>
          <w:szCs w:val="18"/>
        </w:rPr>
      </w:pPr>
      <w:r w:rsidRPr="007B6653">
        <w:rPr>
          <w:rFonts w:ascii="Arial" w:hAnsi="Arial" w:cs="Arial"/>
          <w:sz w:val="18"/>
          <w:szCs w:val="18"/>
        </w:rPr>
        <w:t xml:space="preserve">            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r w:rsidRPr="007B6653">
        <w:rPr>
          <w:rFonts w:ascii="Arial" w:eastAsia="Calibri" w:hAnsi="Arial" w:cs="Arial"/>
          <w:sz w:val="18"/>
          <w:szCs w:val="18"/>
        </w:rPr>
        <w:t xml:space="preserve">  </w:t>
      </w:r>
    </w:p>
    <w:p w14:paraId="439D69A0" w14:textId="77777777" w:rsidR="007B6653" w:rsidRPr="007B6653" w:rsidRDefault="007B6653" w:rsidP="007B6653">
      <w:pPr>
        <w:tabs>
          <w:tab w:val="left" w:pos="0"/>
          <w:tab w:val="left" w:pos="426"/>
        </w:tabs>
        <w:spacing w:after="0" w:line="240" w:lineRule="auto"/>
        <w:jc w:val="both"/>
        <w:rPr>
          <w:rFonts w:ascii="Arial" w:eastAsia="Times New Roman" w:hAnsi="Arial" w:cs="Arial"/>
          <w:i/>
          <w:iCs/>
          <w:sz w:val="18"/>
          <w:szCs w:val="18"/>
          <w:lang w:eastAsia="ru-RU"/>
        </w:rPr>
      </w:pPr>
      <w:r w:rsidRPr="007B6653">
        <w:rPr>
          <w:rFonts w:ascii="Arial" w:eastAsia="Calibri" w:hAnsi="Arial" w:cs="Arial"/>
          <w:sz w:val="18"/>
          <w:szCs w:val="18"/>
        </w:rPr>
        <w:t xml:space="preserve">4.10. </w:t>
      </w:r>
      <w:r w:rsidRPr="007B6653">
        <w:rPr>
          <w:rFonts w:ascii="Arial" w:eastAsia="Times New Roman" w:hAnsi="Arial" w:cs="Arial"/>
          <w:sz w:val="18"/>
          <w:szCs w:val="18"/>
          <w:lang w:eastAsia="ru-RU"/>
        </w:rPr>
        <w:t>В случае непредставления Потребителем показаний расчетных приборов учета в установленные договором сроки объем принятой электроэнергии определяется исходя из показаний контрольных приборов учета (при их наличии) в установленном Основными положениями порядке</w:t>
      </w:r>
      <w:bookmarkStart w:id="1" w:name="_Hlk69826151"/>
      <w:r w:rsidRPr="007B6653">
        <w:rPr>
          <w:rFonts w:ascii="Arial" w:eastAsia="Times New Roman" w:hAnsi="Arial" w:cs="Arial"/>
          <w:i/>
          <w:iCs/>
          <w:sz w:val="18"/>
          <w:szCs w:val="18"/>
          <w:lang w:eastAsia="ru-RU"/>
        </w:rPr>
        <w:t xml:space="preserve"> </w:t>
      </w:r>
    </w:p>
    <w:bookmarkEnd w:id="1"/>
    <w:p w14:paraId="08E9F093" w14:textId="77777777" w:rsidR="007B6653" w:rsidRPr="007B6653" w:rsidRDefault="007B6653" w:rsidP="007B6653">
      <w:pPr>
        <w:tabs>
          <w:tab w:val="left" w:pos="0"/>
          <w:tab w:val="left" w:pos="426"/>
        </w:tabs>
        <w:spacing w:after="0" w:line="240" w:lineRule="auto"/>
        <w:jc w:val="both"/>
        <w:rPr>
          <w:rFonts w:ascii="Arial" w:eastAsia="Calibri" w:hAnsi="Arial" w:cs="Arial"/>
          <w:i/>
          <w:sz w:val="18"/>
          <w:szCs w:val="18"/>
        </w:rPr>
      </w:pPr>
      <w:r w:rsidRPr="007B6653">
        <w:rPr>
          <w:rFonts w:ascii="Arial" w:eastAsia="Times New Roman" w:hAnsi="Arial" w:cs="Arial"/>
          <w:sz w:val="18"/>
          <w:szCs w:val="18"/>
          <w:lang w:eastAsia="ru-RU"/>
        </w:rPr>
        <w:t xml:space="preserve">      </w:t>
      </w:r>
      <w:bookmarkStart w:id="2" w:name="_Hlk69826790"/>
      <w:r w:rsidRPr="007B6653">
        <w:rPr>
          <w:rFonts w:ascii="Arial" w:eastAsia="Times New Roman" w:hAnsi="Arial" w:cs="Arial"/>
          <w:sz w:val="18"/>
          <w:szCs w:val="18"/>
          <w:lang w:eastAsia="ru-RU"/>
        </w:rPr>
        <w:t xml:space="preserve">В случае непредставления Потребителем показаний приборов учета в установленные договором сроки и при отсутствии контрольного прибора учета определение объема потребления электрической энергии производится на основании замещающей информации. </w:t>
      </w:r>
      <w:r w:rsidRPr="007B6653">
        <w:rPr>
          <w:rFonts w:ascii="Arial" w:eastAsia="Calibri" w:hAnsi="Arial" w:cs="Arial"/>
          <w:iCs/>
          <w:sz w:val="18"/>
          <w:szCs w:val="18"/>
        </w:rPr>
        <w:t xml:space="preserve">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 </w:t>
      </w:r>
      <w:bookmarkEnd w:id="2"/>
    </w:p>
    <w:p w14:paraId="11BEFBE4" w14:textId="77777777" w:rsidR="007B6653" w:rsidRPr="007B6653" w:rsidRDefault="007B6653" w:rsidP="007B6653">
      <w:pPr>
        <w:tabs>
          <w:tab w:val="left" w:pos="0"/>
        </w:tabs>
        <w:autoSpaceDE w:val="0"/>
        <w:autoSpaceDN w:val="0"/>
        <w:adjustRightInd w:val="0"/>
        <w:spacing w:after="0" w:line="240" w:lineRule="auto"/>
        <w:jc w:val="both"/>
        <w:rPr>
          <w:rFonts w:ascii="Arial" w:eastAsia="Calibri" w:hAnsi="Arial" w:cs="Arial"/>
          <w:iCs/>
          <w:sz w:val="18"/>
          <w:szCs w:val="18"/>
        </w:rPr>
      </w:pPr>
      <w:r w:rsidRPr="007B6653">
        <w:rPr>
          <w:rFonts w:ascii="Arial" w:eastAsia="Times New Roman" w:hAnsi="Arial" w:cs="Arial"/>
          <w:sz w:val="18"/>
          <w:szCs w:val="18"/>
          <w:lang w:eastAsia="ru-RU"/>
        </w:rPr>
        <w:t xml:space="preserve">4.11.В случае 2-кратного </w:t>
      </w:r>
      <w:proofErr w:type="spellStart"/>
      <w:r w:rsidRPr="007B6653">
        <w:rPr>
          <w:rFonts w:ascii="Arial" w:eastAsia="Times New Roman" w:hAnsi="Arial" w:cs="Arial"/>
          <w:sz w:val="18"/>
          <w:szCs w:val="18"/>
          <w:lang w:eastAsia="ru-RU"/>
        </w:rPr>
        <w:t>недопуска</w:t>
      </w:r>
      <w:proofErr w:type="spellEnd"/>
      <w:r w:rsidRPr="007B6653">
        <w:rPr>
          <w:rFonts w:ascii="Arial" w:eastAsia="Times New Roman" w:hAnsi="Arial" w:cs="Arial"/>
          <w:sz w:val="18"/>
          <w:szCs w:val="18"/>
          <w:lang w:eastAsia="ru-RU"/>
        </w:rPr>
        <w:t xml:space="preserve"> уполномоченных представителей Сетевой организации или Гарантирующего поставщика к расчетному прибору учета, установленному в границах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Потребителя, для проведения контрольного снятия показаний или проведения проверки приборов учета объем потребления электрической энергии начиная с даты, когда произошел факт 2-кратного </w:t>
      </w:r>
      <w:proofErr w:type="spellStart"/>
      <w:r w:rsidRPr="007B6653">
        <w:rPr>
          <w:rFonts w:ascii="Arial" w:eastAsia="Times New Roman" w:hAnsi="Arial" w:cs="Arial"/>
          <w:sz w:val="18"/>
          <w:szCs w:val="18"/>
          <w:lang w:eastAsia="ru-RU"/>
        </w:rPr>
        <w:t>недопуска</w:t>
      </w:r>
      <w:proofErr w:type="spellEnd"/>
      <w:r w:rsidRPr="007B6653">
        <w:rPr>
          <w:rFonts w:ascii="Arial" w:eastAsia="Times New Roman" w:hAnsi="Arial" w:cs="Arial"/>
          <w:sz w:val="18"/>
          <w:szCs w:val="18"/>
          <w:lang w:eastAsia="ru-RU"/>
        </w:rPr>
        <w:t xml:space="preserve">, вплоть до даты допуска к расчетному прибору, определяется расчетным способом в соответствии с Основными положениями.  </w:t>
      </w:r>
    </w:p>
    <w:p w14:paraId="66D20E0D" w14:textId="77777777" w:rsidR="007B6653" w:rsidRPr="007B6653" w:rsidRDefault="007B6653" w:rsidP="007B6653">
      <w:pPr>
        <w:tabs>
          <w:tab w:val="left" w:pos="567"/>
        </w:tabs>
        <w:spacing w:after="0" w:line="240" w:lineRule="auto"/>
        <w:jc w:val="both"/>
        <w:rPr>
          <w:rFonts w:ascii="Arial" w:eastAsia="Times New Roman" w:hAnsi="Arial" w:cs="Arial"/>
          <w:sz w:val="18"/>
          <w:szCs w:val="18"/>
          <w:lang w:eastAsia="ru-RU"/>
        </w:rPr>
      </w:pPr>
      <w:r w:rsidRPr="007B6653">
        <w:rPr>
          <w:rFonts w:ascii="Arial" w:eastAsia="Calibri" w:hAnsi="Arial" w:cs="Arial"/>
          <w:sz w:val="18"/>
          <w:szCs w:val="18"/>
        </w:rPr>
        <w:t xml:space="preserve">4.12. В случае </w:t>
      </w:r>
      <w:r w:rsidRPr="007B6653">
        <w:rPr>
          <w:rFonts w:ascii="Arial" w:eastAsia="Times New Roman" w:hAnsi="Arial" w:cs="Arial"/>
          <w:sz w:val="18"/>
          <w:szCs w:val="18"/>
          <w:lang w:eastAsia="ru-RU"/>
        </w:rPr>
        <w:t xml:space="preserve">отсутствия, неисправности, утраты или истечения срока </w:t>
      </w:r>
      <w:proofErr w:type="spellStart"/>
      <w:r w:rsidRPr="007B6653">
        <w:rPr>
          <w:rFonts w:ascii="Arial" w:eastAsia="Times New Roman" w:hAnsi="Arial" w:cs="Arial"/>
          <w:sz w:val="18"/>
          <w:szCs w:val="18"/>
          <w:lang w:eastAsia="ru-RU"/>
        </w:rPr>
        <w:t>межповерочного</w:t>
      </w:r>
      <w:proofErr w:type="spellEnd"/>
      <w:r w:rsidRPr="007B6653">
        <w:rPr>
          <w:rFonts w:ascii="Arial" w:eastAsia="Times New Roman" w:hAnsi="Arial" w:cs="Arial"/>
          <w:sz w:val="18"/>
          <w:szCs w:val="18"/>
          <w:lang w:eastAsia="ru-RU"/>
        </w:rPr>
        <w:t xml:space="preserve"> интервала расчетного прибора учета, истечении срока эксплуатации расчетного прибора учета либо его демонтажа в связи с поверкой, ремонтом или заменой, а также контрольного прибора учета, определение</w:t>
      </w:r>
      <w:r w:rsidRPr="007B6653">
        <w:rPr>
          <w:rFonts w:ascii="Arial" w:eastAsia="Calibri" w:hAnsi="Arial" w:cs="Arial"/>
          <w:sz w:val="18"/>
          <w:szCs w:val="18"/>
        </w:rPr>
        <w:t xml:space="preserve"> объема потребления электрической энергии (мощности) и </w:t>
      </w:r>
      <w:r w:rsidRPr="007B6653">
        <w:rPr>
          <w:rFonts w:ascii="Arial" w:eastAsia="Times New Roman" w:hAnsi="Arial" w:cs="Arial"/>
          <w:sz w:val="18"/>
          <w:szCs w:val="18"/>
          <w:lang w:eastAsia="ru-RU"/>
        </w:rPr>
        <w:t xml:space="preserve">оказанных услуг по передаче электрической энергии осуществляется в порядке, установленном в п. 4.10 настоящего договора. </w:t>
      </w:r>
    </w:p>
    <w:p w14:paraId="2371F9B7" w14:textId="77777777" w:rsidR="007B6653" w:rsidRPr="007B6653" w:rsidRDefault="007B6653" w:rsidP="007B6653">
      <w:pPr>
        <w:tabs>
          <w:tab w:val="left" w:pos="0"/>
        </w:tabs>
        <w:autoSpaceDE w:val="0"/>
        <w:autoSpaceDN w:val="0"/>
        <w:adjustRightInd w:val="0"/>
        <w:spacing w:after="200" w:line="240" w:lineRule="auto"/>
        <w:jc w:val="both"/>
        <w:rPr>
          <w:rFonts w:ascii="Arial" w:eastAsia="Calibri" w:hAnsi="Arial" w:cs="Arial"/>
          <w:i/>
          <w:sz w:val="18"/>
          <w:szCs w:val="18"/>
        </w:rPr>
      </w:pPr>
      <w:r w:rsidRPr="007B6653">
        <w:rPr>
          <w:rFonts w:ascii="Arial" w:eastAsia="Times New Roman" w:hAnsi="Arial" w:cs="Arial"/>
          <w:sz w:val="18"/>
          <w:szCs w:val="18"/>
          <w:lang w:eastAsia="ru-RU"/>
        </w:rPr>
        <w:t>4.13.</w:t>
      </w:r>
      <w:r w:rsidRPr="007B6653">
        <w:rPr>
          <w:rFonts w:ascii="Arial" w:eastAsia="Times New Roman" w:hAnsi="Arial" w:cs="Arial"/>
          <w:sz w:val="18"/>
          <w:szCs w:val="18"/>
          <w:lang w:eastAsia="ru-RU"/>
        </w:rPr>
        <w:tab/>
        <w:t xml:space="preserve">Для расчета объема потребления электрической энергии и оказанных услуг по передаче электрической энергии в отсутствие прибора учета, вплоть до даты допуска прибора учета в эксплуатацию, объем потребления электрической энергии определяется расчетным способом в соответствии Основными положениями и Приложением № 3 к ним. </w:t>
      </w:r>
    </w:p>
    <w:p w14:paraId="6685B805" w14:textId="77777777" w:rsidR="007B6653" w:rsidRPr="007B6653" w:rsidRDefault="007B6653" w:rsidP="007B6653">
      <w:pPr>
        <w:tabs>
          <w:tab w:val="left" w:pos="567"/>
        </w:tabs>
        <w:spacing w:after="0" w:line="240" w:lineRule="auto"/>
        <w:jc w:val="both"/>
        <w:rPr>
          <w:rFonts w:ascii="Arial" w:eastAsia="Calibri" w:hAnsi="Arial" w:cs="Arial"/>
          <w:sz w:val="18"/>
          <w:szCs w:val="18"/>
        </w:rPr>
      </w:pPr>
      <w:r w:rsidRPr="007B6653">
        <w:rPr>
          <w:rFonts w:ascii="Arial" w:eastAsia="Calibri" w:hAnsi="Arial" w:cs="Arial"/>
          <w:sz w:val="18"/>
          <w:szCs w:val="18"/>
        </w:rPr>
        <w:t>4.14. При выявлении случаев потребления электрической энергии с нарушением установленного настоящим договором и законодательством РФ  порядка учета электрической энергии (</w:t>
      </w:r>
      <w:proofErr w:type="spellStart"/>
      <w:r w:rsidRPr="007B6653">
        <w:rPr>
          <w:rFonts w:ascii="Arial" w:eastAsia="Calibri" w:hAnsi="Arial" w:cs="Arial"/>
          <w:sz w:val="18"/>
          <w:szCs w:val="18"/>
        </w:rPr>
        <w:t>безучетное</w:t>
      </w:r>
      <w:proofErr w:type="spellEnd"/>
      <w:r w:rsidRPr="007B6653">
        <w:rPr>
          <w:rFonts w:ascii="Arial" w:eastAsia="Calibri" w:hAnsi="Arial" w:cs="Arial"/>
          <w:sz w:val="18"/>
          <w:szCs w:val="18"/>
        </w:rPr>
        <w:t xml:space="preserve"> потребление электрической энергии) со стороны Потребителя, выразившимся во вмешательстве в работу соответствующего прибора учета, измерительного комплекса, измерительных трансформаторов, системы учета, компонентов интеллектуальной системы учета, измерительного комплекса в случаях нарушения их целостности (повреждения), нарушения (повреждения) пломб и/или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учета, на приспособления, препятствующие доступу к ним, расположенные до места установки прибора учета, когда в соответствии с Основными положениями они установлены в границах балансовой принадлежности потребителя и/или в границах земельного участка, принадлежащего потребителю на праве собственности или ином законном основании, на котором расположены </w:t>
      </w:r>
      <w:proofErr w:type="spellStart"/>
      <w:r w:rsidRPr="007B6653">
        <w:rPr>
          <w:rFonts w:ascii="Arial" w:eastAsia="Calibri" w:hAnsi="Arial" w:cs="Arial"/>
          <w:sz w:val="18"/>
          <w:szCs w:val="18"/>
        </w:rPr>
        <w:t>энергопринимающие</w:t>
      </w:r>
      <w:proofErr w:type="spellEnd"/>
      <w:r w:rsidRPr="007B6653">
        <w:rPr>
          <w:rFonts w:ascii="Arial" w:eastAsia="Calibri" w:hAnsi="Arial" w:cs="Arial"/>
          <w:sz w:val="18"/>
          <w:szCs w:val="18"/>
        </w:rPr>
        <w:t xml:space="preserve"> устройства потребителя или, если обязанность по обеспечению целости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w:t>
      </w:r>
      <w:proofErr w:type="spellStart"/>
      <w:r w:rsidRPr="007B6653">
        <w:rPr>
          <w:rFonts w:ascii="Arial" w:eastAsia="Calibri" w:hAnsi="Arial" w:cs="Arial"/>
          <w:sz w:val="18"/>
          <w:szCs w:val="18"/>
        </w:rPr>
        <w:t>энергопринимающих</w:t>
      </w:r>
      <w:proofErr w:type="spellEnd"/>
      <w:r w:rsidRPr="007B6653">
        <w:rPr>
          <w:rFonts w:ascii="Arial" w:eastAsia="Calibri" w:hAnsi="Arial" w:cs="Arial"/>
          <w:sz w:val="18"/>
          <w:szCs w:val="18"/>
        </w:rPr>
        <w:t xml:space="preserve"> устройств до точки измерения прибором учета или в границах земельного участка потребителя подключения до точки измерения прибором учета </w:t>
      </w:r>
      <w:proofErr w:type="spellStart"/>
      <w:r w:rsidRPr="007B6653">
        <w:rPr>
          <w:rFonts w:ascii="Arial" w:eastAsia="Calibri" w:hAnsi="Arial" w:cs="Arial"/>
          <w:sz w:val="18"/>
          <w:szCs w:val="18"/>
        </w:rPr>
        <w:t>энергопринимающих</w:t>
      </w:r>
      <w:proofErr w:type="spellEnd"/>
      <w:r w:rsidRPr="007B6653">
        <w:rPr>
          <w:rFonts w:ascii="Arial" w:eastAsia="Calibri" w:hAnsi="Arial" w:cs="Arial"/>
          <w:sz w:val="18"/>
          <w:szCs w:val="18"/>
        </w:rPr>
        <w:t xml:space="preserve"> устройств, расположенных в границах этого земельного участка. Расчет объема </w:t>
      </w:r>
      <w:proofErr w:type="spellStart"/>
      <w:r w:rsidRPr="007B6653">
        <w:rPr>
          <w:rFonts w:ascii="Arial" w:eastAsia="Calibri" w:hAnsi="Arial" w:cs="Arial"/>
          <w:sz w:val="18"/>
          <w:szCs w:val="18"/>
        </w:rPr>
        <w:t>безучетного</w:t>
      </w:r>
      <w:proofErr w:type="spellEnd"/>
      <w:r w:rsidRPr="007B6653">
        <w:rPr>
          <w:rFonts w:ascii="Arial" w:eastAsia="Calibri" w:hAnsi="Arial" w:cs="Arial"/>
          <w:sz w:val="18"/>
          <w:szCs w:val="18"/>
        </w:rPr>
        <w:t xml:space="preserve"> потребления электрической энергии (мощности) осуществляется СО расчетным способом в соответствии с Основными </w:t>
      </w:r>
      <w:r w:rsidRPr="007B6653">
        <w:rPr>
          <w:rFonts w:ascii="Arial" w:eastAsia="Calibri" w:hAnsi="Arial" w:cs="Arial"/>
          <w:sz w:val="18"/>
          <w:szCs w:val="18"/>
        </w:rPr>
        <w:lastRenderedPageBreak/>
        <w:t xml:space="preserve">положениями. Объем </w:t>
      </w:r>
      <w:proofErr w:type="spellStart"/>
      <w:r w:rsidRPr="007B6653">
        <w:rPr>
          <w:rFonts w:ascii="Arial" w:eastAsia="Calibri" w:hAnsi="Arial" w:cs="Arial"/>
          <w:sz w:val="18"/>
          <w:szCs w:val="18"/>
        </w:rPr>
        <w:t>безучетного</w:t>
      </w:r>
      <w:proofErr w:type="spellEnd"/>
      <w:r w:rsidRPr="007B6653">
        <w:rPr>
          <w:rFonts w:ascii="Arial" w:eastAsia="Calibri" w:hAnsi="Arial" w:cs="Arial"/>
          <w:sz w:val="18"/>
          <w:szCs w:val="18"/>
        </w:rPr>
        <w:t xml:space="preserve"> потребления электрической энергии (мощности) определяется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Основными положениями) до даты выявления факта </w:t>
      </w:r>
      <w:proofErr w:type="spellStart"/>
      <w:r w:rsidRPr="007B6653">
        <w:rPr>
          <w:rFonts w:ascii="Arial" w:eastAsia="Calibri" w:hAnsi="Arial" w:cs="Arial"/>
          <w:sz w:val="18"/>
          <w:szCs w:val="18"/>
        </w:rPr>
        <w:t>безучетного</w:t>
      </w:r>
      <w:proofErr w:type="spellEnd"/>
      <w:r w:rsidRPr="007B6653">
        <w:rPr>
          <w:rFonts w:ascii="Arial" w:eastAsia="Calibri" w:hAnsi="Arial" w:cs="Arial"/>
          <w:sz w:val="18"/>
          <w:szCs w:val="18"/>
        </w:rPr>
        <w:t xml:space="preserve"> потребления и составления акта о неучтенном потреблении электроэнергии. С даты составления акта о неучтенном потреблении до даты замены прибора учета объем потребления электрической энергии определяется на основании замещающей информации, предусмотренной п. 4.10 настоящего договора. </w:t>
      </w:r>
    </w:p>
    <w:p w14:paraId="32F19027" w14:textId="77777777" w:rsidR="007B6653" w:rsidRPr="007B6653" w:rsidRDefault="007B6653" w:rsidP="007B6653">
      <w:pPr>
        <w:tabs>
          <w:tab w:val="left" w:pos="567"/>
        </w:tabs>
        <w:spacing w:after="0" w:line="240" w:lineRule="auto"/>
        <w:jc w:val="both"/>
        <w:rPr>
          <w:rFonts w:ascii="Arial" w:eastAsia="Calibri" w:hAnsi="Arial" w:cs="Arial"/>
          <w:sz w:val="18"/>
          <w:szCs w:val="18"/>
        </w:rPr>
      </w:pPr>
      <w:r w:rsidRPr="007B6653">
        <w:rPr>
          <w:rFonts w:ascii="Arial" w:eastAsia="Calibri" w:hAnsi="Arial" w:cs="Arial"/>
          <w:sz w:val="18"/>
          <w:szCs w:val="18"/>
        </w:rPr>
        <w:t xml:space="preserve">4.15. Лицом, ответственным в соответствии с законодательством РФ об электроэнергетике за эксплуатацию приборов учета является СО или ГП в зависимости от обязанностей (наименование и контакты имеются в тексте настоящего договора).   </w:t>
      </w:r>
    </w:p>
    <w:p w14:paraId="7833F710" w14:textId="77777777" w:rsidR="007B6653" w:rsidRPr="007B6653" w:rsidRDefault="007B6653" w:rsidP="007B6653">
      <w:pPr>
        <w:tabs>
          <w:tab w:val="left" w:pos="567"/>
        </w:tabs>
        <w:spacing w:after="0" w:line="240" w:lineRule="auto"/>
        <w:jc w:val="both"/>
        <w:rPr>
          <w:rFonts w:ascii="Arial" w:eastAsia="Calibri" w:hAnsi="Arial" w:cs="Arial"/>
          <w:sz w:val="18"/>
          <w:szCs w:val="18"/>
        </w:rPr>
      </w:pPr>
      <w:r w:rsidRPr="007B6653">
        <w:rPr>
          <w:rFonts w:ascii="Arial" w:eastAsia="Calibri" w:hAnsi="Arial" w:cs="Arial"/>
          <w:sz w:val="18"/>
          <w:szCs w:val="18"/>
        </w:rPr>
        <w:t xml:space="preserve">4.16.  СО или ГП в зависимости от обязанностей обеспечивает коммерческий учет электрической энергии (мощности), в том числе путем приобретения, установки, замены и допуска в эксплуатацию приборов учета и/или иного оборудования, а также нематериальных активов, которые необходимы для обеспечения коммерческого учета и последующей их эксплуатации, в том числе посредством интеллектуальных систем учета электрической энергии (мощности), проведения их своевременной поверки, в порядке и в случаях, предусмотренных Основными положениями. </w:t>
      </w:r>
    </w:p>
    <w:p w14:paraId="7C9A2B47" w14:textId="77777777" w:rsidR="007B6653" w:rsidRPr="007B6653" w:rsidRDefault="007B6653" w:rsidP="007B6653">
      <w:pPr>
        <w:tabs>
          <w:tab w:val="left" w:pos="567"/>
        </w:tabs>
        <w:spacing w:after="0" w:line="240" w:lineRule="auto"/>
        <w:jc w:val="both"/>
        <w:rPr>
          <w:rFonts w:ascii="Arial" w:eastAsia="Calibri" w:hAnsi="Arial" w:cs="Arial"/>
          <w:sz w:val="18"/>
          <w:szCs w:val="18"/>
        </w:rPr>
      </w:pPr>
      <w:r w:rsidRPr="007B6653">
        <w:rPr>
          <w:rFonts w:ascii="Arial" w:eastAsia="Calibri" w:hAnsi="Arial" w:cs="Arial"/>
          <w:sz w:val="18"/>
          <w:szCs w:val="18"/>
        </w:rPr>
        <w:t xml:space="preserve">        СО или ГП в зависимости от обязанностей осуществляет установку (замену) приборов учета и допуск их в эксплуатацию не позднее 6 месяцев в случаях, предусмотренных Основными положениями. </w:t>
      </w:r>
    </w:p>
    <w:p w14:paraId="417B3668" w14:textId="77777777" w:rsidR="007B6653" w:rsidRPr="007B6653" w:rsidRDefault="007B6653" w:rsidP="007B6653">
      <w:pPr>
        <w:tabs>
          <w:tab w:val="left" w:pos="567"/>
        </w:tabs>
        <w:spacing w:after="0" w:line="240" w:lineRule="auto"/>
        <w:jc w:val="both"/>
        <w:rPr>
          <w:rFonts w:ascii="Arial" w:eastAsia="Calibri" w:hAnsi="Arial" w:cs="Arial"/>
          <w:sz w:val="18"/>
          <w:szCs w:val="18"/>
        </w:rPr>
      </w:pPr>
      <w:r w:rsidRPr="007B6653">
        <w:rPr>
          <w:rFonts w:ascii="Arial" w:eastAsia="Calibri" w:hAnsi="Arial" w:cs="Arial"/>
          <w:sz w:val="18"/>
          <w:szCs w:val="18"/>
        </w:rPr>
        <w:t xml:space="preserve">  5. ПОРЯДОК РАСЧЕТОВ И ОПЛАТЫ ЭЛЕКТРИЧЕСКОЙ ЭНЕРГИИ.</w:t>
      </w:r>
    </w:p>
    <w:p w14:paraId="2EE3181D" w14:textId="77777777" w:rsidR="007B6653" w:rsidRPr="007B6653" w:rsidRDefault="007B6653" w:rsidP="007B6653">
      <w:pPr>
        <w:autoSpaceDE w:val="0"/>
        <w:autoSpaceDN w:val="0"/>
        <w:adjustRightInd w:val="0"/>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5.1. Расчеты за электрическую энергию и оказанные Потребителю в соответствии с настоящим Договором услуги производятся Потребителем ежемесячно, не позднее 10-го числа месяца, следующего за истекшим расчетным периодом.</w:t>
      </w:r>
    </w:p>
    <w:p w14:paraId="5920CC54" w14:textId="77777777" w:rsidR="007B6653" w:rsidRPr="007B6653" w:rsidRDefault="007B6653" w:rsidP="007B6653">
      <w:pPr>
        <w:autoSpaceDE w:val="0"/>
        <w:autoSpaceDN w:val="0"/>
        <w:adjustRightInd w:val="0"/>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5.2. Расчетным периодом в соответствии с настоящим Договором является 1 календарный месяц.</w:t>
      </w:r>
    </w:p>
    <w:p w14:paraId="5A4B8A68" w14:textId="77777777" w:rsidR="007B6653" w:rsidRPr="007B6653" w:rsidRDefault="007B6653" w:rsidP="007B6653">
      <w:pPr>
        <w:autoSpaceDE w:val="0"/>
        <w:autoSpaceDN w:val="0"/>
        <w:adjustRightInd w:val="0"/>
        <w:spacing w:after="0" w:line="240" w:lineRule="auto"/>
        <w:jc w:val="both"/>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5.3. При осуществлении расчетов стороны настоящего Договора руководствуются тарифами на электрическую энергию, утвержденными ГУ «Региональная энергетическая комиссия» Рязанской области.</w:t>
      </w:r>
    </w:p>
    <w:p w14:paraId="1F099418" w14:textId="77777777" w:rsidR="007B6653" w:rsidRPr="007B6653" w:rsidRDefault="007B6653" w:rsidP="007B6653">
      <w:pPr>
        <w:tabs>
          <w:tab w:val="left" w:pos="284"/>
          <w:tab w:val="left" w:pos="426"/>
        </w:tabs>
        <w:spacing w:before="120" w:after="120" w:line="240" w:lineRule="auto"/>
        <w:ind w:left="284" w:hanging="284"/>
        <w:jc w:val="center"/>
        <w:rPr>
          <w:rFonts w:ascii="Arial" w:eastAsia="Times New Roman" w:hAnsi="Arial" w:cs="Arial"/>
          <w:b/>
          <w:sz w:val="18"/>
          <w:szCs w:val="18"/>
          <w:lang w:eastAsia="ru-RU"/>
        </w:rPr>
      </w:pPr>
      <w:r w:rsidRPr="007B6653">
        <w:rPr>
          <w:rFonts w:ascii="Arial" w:eastAsia="Times New Roman" w:hAnsi="Arial" w:cs="Arial"/>
          <w:b/>
          <w:sz w:val="18"/>
          <w:szCs w:val="18"/>
          <w:lang w:eastAsia="ru-RU"/>
        </w:rPr>
        <w:t>6. ПРОЧИЕ УСЛОВИЯ.</w:t>
      </w:r>
    </w:p>
    <w:p w14:paraId="4D832E2A" w14:textId="77777777" w:rsidR="007B6653" w:rsidRPr="007B6653" w:rsidRDefault="007B6653" w:rsidP="007B6653">
      <w:pPr>
        <w:tabs>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6.1.</w:t>
      </w:r>
      <w:r w:rsidRPr="007B6653">
        <w:rPr>
          <w:rFonts w:ascii="Arial" w:eastAsia="Times New Roman" w:hAnsi="Arial" w:cs="Arial"/>
          <w:sz w:val="18"/>
          <w:szCs w:val="18"/>
          <w:lang w:eastAsia="ru-RU"/>
        </w:rPr>
        <w:tab/>
        <w:t xml:space="preserve">Порядок взаимодействия ГП, Потребителя и третьих лиц, привлеченных ГП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обязанности и ответственность Потребителя за несоблюдение этого порядка осуществляется в соответствии с действующим законодательством РФ, настоящим договором и договорами, заключенными ГП с этими лицами. </w:t>
      </w:r>
    </w:p>
    <w:p w14:paraId="3C8EEC1B" w14:textId="77777777" w:rsidR="007B6653" w:rsidRPr="007B6653" w:rsidRDefault="007B6653" w:rsidP="007B6653">
      <w:pPr>
        <w:tabs>
          <w:tab w:val="left" w:pos="426"/>
          <w:tab w:val="left" w:pos="709"/>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6.2. </w:t>
      </w:r>
      <w:r w:rsidRPr="007B6653">
        <w:rPr>
          <w:rFonts w:ascii="Arial" w:eastAsia="Times New Roman" w:hAnsi="Arial" w:cs="Arial"/>
          <w:sz w:val="18"/>
          <w:szCs w:val="18"/>
          <w:lang w:eastAsia="ru-RU"/>
        </w:rPr>
        <w:tab/>
        <w:t xml:space="preserve"> Потребитель самостоятельно урегулирует с СО вопросы оперативно-технического взаимодействия.</w:t>
      </w:r>
    </w:p>
    <w:p w14:paraId="5204A265" w14:textId="77777777" w:rsidR="007B6653" w:rsidRPr="007B6653" w:rsidRDefault="007B6653" w:rsidP="007B6653">
      <w:pPr>
        <w:tabs>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6.3.</w:t>
      </w:r>
      <w:r w:rsidRPr="007B6653">
        <w:rPr>
          <w:rFonts w:ascii="Arial" w:eastAsia="Times New Roman" w:hAnsi="Arial" w:cs="Arial"/>
          <w:sz w:val="18"/>
          <w:szCs w:val="18"/>
          <w:lang w:eastAsia="ru-RU"/>
        </w:rPr>
        <w:tab/>
        <w:t>Споры, возникающие при заключении, исполнении и изменении настоящего договора, разрешаются в соответствии с законодательством РФ.</w:t>
      </w:r>
    </w:p>
    <w:p w14:paraId="16D6EDB0" w14:textId="77777777" w:rsidR="007B6653" w:rsidRPr="007B6653" w:rsidRDefault="007B6653" w:rsidP="007B6653">
      <w:pPr>
        <w:tabs>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6.4. Ограничение Потребителю режима потребления электрической энергии осуществляется в порядке и случаях, установленных Правилами ограничения. Уведомление об ограничении режима потребления, производится инициатором ограничения одним из следующих способов: посредством направления факсимильного сообщения, телефонограммы на мобильный или абонентский телефонный номер Потребителя, вручения Потребителю под расписку либо направления заказным почтовым отправлением с уведомлением о вручении, посредством направления короткого текстового сообщения (смс-сообщения) на номер мобильного телефона, направления сообщения на адрес электронной почты, посредством включения текста уведомления в счет на оплату потребленной электрической энергии (мощности), посредством опубликования в периодическом печатном издании, являющимся источником официального опубликования нормативных правовых актов органов государственной власти  Рязанской области (в областной газете «Рязанские ведомости») или любым позволяющим подтвердить доставку уведомления способом.</w:t>
      </w:r>
    </w:p>
    <w:p w14:paraId="4E69291E" w14:textId="77777777" w:rsidR="007B6653" w:rsidRPr="007B6653" w:rsidRDefault="007B6653" w:rsidP="007B6653">
      <w:pPr>
        <w:tabs>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6.5. Для направления ГП Потребителю уведомления о введении ограничения режима потребления электрической энергии предназначены:</w:t>
      </w:r>
    </w:p>
    <w:tbl>
      <w:tblPr>
        <w:tblW w:w="9356" w:type="dxa"/>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946"/>
        <w:gridCol w:w="2410"/>
      </w:tblGrid>
      <w:tr w:rsidR="007B6653" w:rsidRPr="007B6653" w14:paraId="0B2E20C1" w14:textId="77777777" w:rsidTr="00AC0694">
        <w:tc>
          <w:tcPr>
            <w:tcW w:w="6946" w:type="dxa"/>
          </w:tcPr>
          <w:p w14:paraId="335B35DF" w14:textId="77777777" w:rsidR="007B6653" w:rsidRPr="007B6653" w:rsidRDefault="007B6653" w:rsidP="007B6653">
            <w:pPr>
              <w:numPr>
                <w:ilvl w:val="0"/>
                <w:numId w:val="3"/>
              </w:numPr>
              <w:autoSpaceDE w:val="0"/>
              <w:autoSpaceDN w:val="0"/>
              <w:adjustRightInd w:val="0"/>
              <w:spacing w:after="0" w:line="240" w:lineRule="auto"/>
              <w:ind w:left="318" w:hanging="318"/>
              <w:contextualSpacing/>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выделенные оператором подвижной радиотелефонной связи абонентские номера мобильных телефонов ГП (только для направления уведомлений) </w:t>
            </w:r>
          </w:p>
        </w:tc>
        <w:tc>
          <w:tcPr>
            <w:tcW w:w="2410" w:type="dxa"/>
          </w:tcPr>
          <w:p w14:paraId="4D2E7AE9" w14:textId="77777777" w:rsidR="007B6653" w:rsidRPr="007B6653" w:rsidRDefault="007B6653" w:rsidP="007B6653">
            <w:pPr>
              <w:autoSpaceDE w:val="0"/>
              <w:autoSpaceDN w:val="0"/>
              <w:adjustRightInd w:val="0"/>
              <w:spacing w:before="120" w:after="0" w:line="240" w:lineRule="auto"/>
              <w:jc w:val="both"/>
              <w:rPr>
                <w:rFonts w:ascii="Arial" w:eastAsia="Times New Roman" w:hAnsi="Arial" w:cs="Arial"/>
                <w:sz w:val="18"/>
                <w:szCs w:val="18"/>
                <w:lang w:eastAsia="ru-RU"/>
              </w:rPr>
            </w:pPr>
            <w:proofErr w:type="spellStart"/>
            <w:r w:rsidRPr="007B6653">
              <w:rPr>
                <w:rFonts w:ascii="Arial" w:eastAsia="Times New Roman" w:hAnsi="Arial" w:cs="Arial"/>
                <w:sz w:val="18"/>
                <w:szCs w:val="18"/>
                <w:lang w:eastAsia="ru-RU"/>
              </w:rPr>
              <w:t>rgmek</w:t>
            </w:r>
            <w:proofErr w:type="spellEnd"/>
          </w:p>
        </w:tc>
      </w:tr>
      <w:tr w:rsidR="007B6653" w:rsidRPr="007B6653" w14:paraId="2BAF77CD" w14:textId="77777777" w:rsidTr="00AC0694">
        <w:tc>
          <w:tcPr>
            <w:tcW w:w="6946" w:type="dxa"/>
          </w:tcPr>
          <w:p w14:paraId="03AB3301" w14:textId="77777777" w:rsidR="007B6653" w:rsidRPr="007B6653" w:rsidRDefault="007B6653" w:rsidP="007B6653">
            <w:pPr>
              <w:numPr>
                <w:ilvl w:val="0"/>
                <w:numId w:val="3"/>
              </w:numPr>
              <w:autoSpaceDE w:val="0"/>
              <w:autoSpaceDN w:val="0"/>
              <w:adjustRightInd w:val="0"/>
              <w:spacing w:after="0" w:line="240" w:lineRule="auto"/>
              <w:ind w:left="318" w:hanging="318"/>
              <w:contextualSpacing/>
              <w:rPr>
                <w:rFonts w:ascii="Arial" w:eastAsia="Times New Roman" w:hAnsi="Arial" w:cs="Arial"/>
                <w:sz w:val="18"/>
                <w:szCs w:val="18"/>
                <w:lang w:eastAsia="ru-RU"/>
              </w:rPr>
            </w:pPr>
            <w:r w:rsidRPr="007B6653">
              <w:rPr>
                <w:rFonts w:ascii="Arial" w:eastAsia="Times New Roman" w:hAnsi="Arial" w:cs="Arial"/>
                <w:sz w:val="18"/>
                <w:szCs w:val="18"/>
                <w:lang w:eastAsia="ru-RU"/>
              </w:rPr>
              <w:t>стационарный абонентский номер телефона ГП</w:t>
            </w:r>
          </w:p>
        </w:tc>
        <w:tc>
          <w:tcPr>
            <w:tcW w:w="2410" w:type="dxa"/>
          </w:tcPr>
          <w:p w14:paraId="59D06B41" w14:textId="77777777" w:rsidR="007B6653" w:rsidRPr="007B6653" w:rsidRDefault="007B6653" w:rsidP="007B6653">
            <w:pPr>
              <w:autoSpaceDE w:val="0"/>
              <w:autoSpaceDN w:val="0"/>
              <w:adjustRightInd w:val="0"/>
              <w:spacing w:before="120"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40-20-40</w:t>
            </w:r>
          </w:p>
        </w:tc>
      </w:tr>
      <w:tr w:rsidR="007B6653" w:rsidRPr="007B6653" w14:paraId="121ECF85" w14:textId="77777777" w:rsidTr="00AC0694">
        <w:tc>
          <w:tcPr>
            <w:tcW w:w="6946" w:type="dxa"/>
          </w:tcPr>
          <w:p w14:paraId="0593CF7D" w14:textId="77777777" w:rsidR="007B6653" w:rsidRPr="007B6653" w:rsidRDefault="007B6653" w:rsidP="007B6653">
            <w:pPr>
              <w:numPr>
                <w:ilvl w:val="0"/>
                <w:numId w:val="3"/>
              </w:numPr>
              <w:autoSpaceDE w:val="0"/>
              <w:autoSpaceDN w:val="0"/>
              <w:adjustRightInd w:val="0"/>
              <w:spacing w:before="60" w:after="60" w:line="240" w:lineRule="auto"/>
              <w:ind w:left="318" w:hanging="318"/>
              <w:contextualSpacing/>
              <w:rPr>
                <w:rFonts w:ascii="Arial" w:eastAsia="Times New Roman" w:hAnsi="Arial" w:cs="Arial"/>
                <w:sz w:val="18"/>
                <w:szCs w:val="18"/>
                <w:lang w:eastAsia="ru-RU"/>
              </w:rPr>
            </w:pPr>
            <w:r w:rsidRPr="007B6653">
              <w:rPr>
                <w:rFonts w:ascii="Arial" w:eastAsia="Times New Roman" w:hAnsi="Arial" w:cs="Arial"/>
                <w:sz w:val="18"/>
                <w:szCs w:val="18"/>
                <w:lang w:eastAsia="ru-RU"/>
              </w:rPr>
              <w:t>адрес электронной почты ГП</w:t>
            </w:r>
          </w:p>
        </w:tc>
        <w:tc>
          <w:tcPr>
            <w:tcW w:w="2410" w:type="dxa"/>
          </w:tcPr>
          <w:p w14:paraId="128BA3FD" w14:textId="77777777" w:rsidR="007B6653" w:rsidRPr="007B6653" w:rsidRDefault="00B17AEA" w:rsidP="007B6653">
            <w:pPr>
              <w:autoSpaceDE w:val="0"/>
              <w:autoSpaceDN w:val="0"/>
              <w:adjustRightInd w:val="0"/>
              <w:spacing w:before="60" w:after="60" w:line="240" w:lineRule="auto"/>
              <w:jc w:val="both"/>
              <w:rPr>
                <w:rFonts w:ascii="Arial" w:eastAsia="Times New Roman" w:hAnsi="Arial" w:cs="Arial"/>
                <w:sz w:val="18"/>
                <w:szCs w:val="18"/>
                <w:lang w:eastAsia="ru-RU"/>
              </w:rPr>
            </w:pPr>
            <w:hyperlink r:id="rId8" w:history="1">
              <w:r w:rsidR="007B6653" w:rsidRPr="007B6653">
                <w:rPr>
                  <w:rFonts w:ascii="Arial" w:eastAsia="Times New Roman" w:hAnsi="Arial" w:cs="Arial"/>
                  <w:color w:val="0000FF"/>
                  <w:sz w:val="18"/>
                  <w:szCs w:val="18"/>
                  <w:u w:val="single"/>
                  <w:lang w:val="en-US" w:eastAsia="ru-RU"/>
                </w:rPr>
                <w:t>info@rgmek.ru</w:t>
              </w:r>
            </w:hyperlink>
          </w:p>
        </w:tc>
      </w:tr>
      <w:tr w:rsidR="007B6653" w:rsidRPr="007B6653" w14:paraId="21ED5C5B" w14:textId="77777777" w:rsidTr="00AC0694">
        <w:tc>
          <w:tcPr>
            <w:tcW w:w="6946" w:type="dxa"/>
          </w:tcPr>
          <w:p w14:paraId="430BD40B" w14:textId="77777777" w:rsidR="007B6653" w:rsidRPr="007B6653" w:rsidRDefault="007B6653" w:rsidP="007B6653">
            <w:pPr>
              <w:numPr>
                <w:ilvl w:val="0"/>
                <w:numId w:val="3"/>
              </w:numPr>
              <w:autoSpaceDE w:val="0"/>
              <w:autoSpaceDN w:val="0"/>
              <w:adjustRightInd w:val="0"/>
              <w:spacing w:before="60" w:after="60" w:line="240" w:lineRule="auto"/>
              <w:ind w:left="318" w:hanging="318"/>
              <w:contextualSpacing/>
              <w:rPr>
                <w:rFonts w:ascii="Arial" w:eastAsia="Times New Roman" w:hAnsi="Arial" w:cs="Arial"/>
                <w:sz w:val="18"/>
                <w:szCs w:val="18"/>
                <w:lang w:eastAsia="ru-RU"/>
              </w:rPr>
            </w:pPr>
            <w:r w:rsidRPr="007B6653">
              <w:rPr>
                <w:rFonts w:ascii="Arial" w:eastAsia="Times New Roman" w:hAnsi="Arial" w:cs="Arial"/>
                <w:sz w:val="18"/>
                <w:szCs w:val="18"/>
                <w:lang w:eastAsia="ru-RU"/>
              </w:rPr>
              <w:t>мобильный телефон потребителя</w:t>
            </w:r>
          </w:p>
        </w:tc>
        <w:tc>
          <w:tcPr>
            <w:tcW w:w="2410" w:type="dxa"/>
          </w:tcPr>
          <w:p w14:paraId="37D282B6" w14:textId="77777777" w:rsidR="007B6653" w:rsidRPr="007B6653" w:rsidRDefault="007B6653" w:rsidP="007B6653">
            <w:pPr>
              <w:autoSpaceDE w:val="0"/>
              <w:autoSpaceDN w:val="0"/>
              <w:adjustRightInd w:val="0"/>
              <w:spacing w:before="60" w:after="60" w:line="240" w:lineRule="auto"/>
              <w:jc w:val="both"/>
              <w:rPr>
                <w:rFonts w:ascii="Arial" w:eastAsia="Times New Roman" w:hAnsi="Arial" w:cs="Arial"/>
                <w:sz w:val="18"/>
                <w:szCs w:val="18"/>
                <w:lang w:eastAsia="ru-RU"/>
              </w:rPr>
            </w:pPr>
          </w:p>
        </w:tc>
      </w:tr>
      <w:tr w:rsidR="007B6653" w:rsidRPr="007B6653" w14:paraId="78906BDF" w14:textId="77777777" w:rsidTr="00AC0694">
        <w:tc>
          <w:tcPr>
            <w:tcW w:w="6946" w:type="dxa"/>
          </w:tcPr>
          <w:p w14:paraId="29FCD98A" w14:textId="77777777" w:rsidR="007B6653" w:rsidRPr="007B6653" w:rsidRDefault="007B6653" w:rsidP="007B6653">
            <w:pPr>
              <w:numPr>
                <w:ilvl w:val="0"/>
                <w:numId w:val="3"/>
              </w:numPr>
              <w:autoSpaceDE w:val="0"/>
              <w:autoSpaceDN w:val="0"/>
              <w:adjustRightInd w:val="0"/>
              <w:spacing w:before="60" w:after="60" w:line="240" w:lineRule="auto"/>
              <w:ind w:left="318" w:hanging="318"/>
              <w:contextualSpacing/>
              <w:rPr>
                <w:rFonts w:ascii="Arial" w:eastAsia="Times New Roman" w:hAnsi="Arial" w:cs="Arial"/>
                <w:sz w:val="18"/>
                <w:szCs w:val="18"/>
                <w:lang w:eastAsia="ru-RU"/>
              </w:rPr>
            </w:pPr>
            <w:r w:rsidRPr="007B6653">
              <w:rPr>
                <w:rFonts w:ascii="Arial" w:eastAsia="Times New Roman" w:hAnsi="Arial" w:cs="Arial"/>
                <w:sz w:val="18"/>
                <w:szCs w:val="18"/>
                <w:lang w:eastAsia="ru-RU"/>
              </w:rPr>
              <w:t>стационарные абонентские номера телефонов Потребителя</w:t>
            </w:r>
          </w:p>
        </w:tc>
        <w:tc>
          <w:tcPr>
            <w:tcW w:w="2410" w:type="dxa"/>
          </w:tcPr>
          <w:p w14:paraId="64324BBD" w14:textId="77777777" w:rsidR="007B6653" w:rsidRPr="007B6653" w:rsidRDefault="007B6653" w:rsidP="007B6653">
            <w:pPr>
              <w:autoSpaceDE w:val="0"/>
              <w:autoSpaceDN w:val="0"/>
              <w:adjustRightInd w:val="0"/>
              <w:spacing w:before="60" w:after="60" w:line="240" w:lineRule="auto"/>
              <w:jc w:val="both"/>
              <w:rPr>
                <w:rFonts w:ascii="Arial" w:eastAsia="Times New Roman" w:hAnsi="Arial" w:cs="Arial"/>
                <w:sz w:val="18"/>
                <w:szCs w:val="18"/>
                <w:lang w:eastAsia="ru-RU"/>
              </w:rPr>
            </w:pPr>
          </w:p>
        </w:tc>
      </w:tr>
      <w:tr w:rsidR="007B6653" w:rsidRPr="007B6653" w14:paraId="2FFBC5FC" w14:textId="77777777" w:rsidTr="00AC0694">
        <w:tc>
          <w:tcPr>
            <w:tcW w:w="6946" w:type="dxa"/>
          </w:tcPr>
          <w:p w14:paraId="57873E86" w14:textId="77777777" w:rsidR="007B6653" w:rsidRPr="007B6653" w:rsidRDefault="007B6653" w:rsidP="007B6653">
            <w:pPr>
              <w:numPr>
                <w:ilvl w:val="0"/>
                <w:numId w:val="3"/>
              </w:numPr>
              <w:autoSpaceDE w:val="0"/>
              <w:autoSpaceDN w:val="0"/>
              <w:adjustRightInd w:val="0"/>
              <w:spacing w:before="60" w:after="60" w:line="240" w:lineRule="auto"/>
              <w:ind w:left="318" w:hanging="318"/>
              <w:contextualSpacing/>
              <w:rPr>
                <w:rFonts w:ascii="Arial" w:eastAsia="Times New Roman" w:hAnsi="Arial" w:cs="Arial"/>
                <w:sz w:val="18"/>
                <w:szCs w:val="18"/>
                <w:lang w:eastAsia="ru-RU"/>
              </w:rPr>
            </w:pPr>
            <w:r w:rsidRPr="007B6653">
              <w:rPr>
                <w:rFonts w:ascii="Arial" w:eastAsia="Times New Roman" w:hAnsi="Arial" w:cs="Arial"/>
                <w:sz w:val="18"/>
                <w:szCs w:val="18"/>
                <w:lang w:eastAsia="ru-RU"/>
              </w:rPr>
              <w:t>факс Потребителя</w:t>
            </w:r>
          </w:p>
        </w:tc>
        <w:tc>
          <w:tcPr>
            <w:tcW w:w="2410" w:type="dxa"/>
          </w:tcPr>
          <w:p w14:paraId="7A7685E6" w14:textId="77777777" w:rsidR="007B6653" w:rsidRPr="007B6653" w:rsidRDefault="007B6653" w:rsidP="007B6653">
            <w:pPr>
              <w:autoSpaceDE w:val="0"/>
              <w:autoSpaceDN w:val="0"/>
              <w:adjustRightInd w:val="0"/>
              <w:spacing w:before="60" w:after="60" w:line="240" w:lineRule="auto"/>
              <w:jc w:val="both"/>
              <w:rPr>
                <w:rFonts w:ascii="Arial" w:eastAsia="Times New Roman" w:hAnsi="Arial" w:cs="Arial"/>
                <w:sz w:val="18"/>
                <w:szCs w:val="18"/>
                <w:lang w:eastAsia="ru-RU"/>
              </w:rPr>
            </w:pPr>
          </w:p>
        </w:tc>
      </w:tr>
      <w:tr w:rsidR="007B6653" w:rsidRPr="007B6653" w14:paraId="6D5AF3AA" w14:textId="77777777" w:rsidTr="00AC0694">
        <w:tc>
          <w:tcPr>
            <w:tcW w:w="6946" w:type="dxa"/>
          </w:tcPr>
          <w:p w14:paraId="68E73115" w14:textId="77777777" w:rsidR="007B6653" w:rsidRPr="007B6653" w:rsidRDefault="007B6653" w:rsidP="007B6653">
            <w:pPr>
              <w:numPr>
                <w:ilvl w:val="0"/>
                <w:numId w:val="3"/>
              </w:numPr>
              <w:autoSpaceDE w:val="0"/>
              <w:autoSpaceDN w:val="0"/>
              <w:adjustRightInd w:val="0"/>
              <w:spacing w:before="60" w:after="60" w:line="240" w:lineRule="auto"/>
              <w:ind w:left="318" w:hanging="318"/>
              <w:contextualSpacing/>
              <w:rPr>
                <w:rFonts w:ascii="Arial" w:eastAsia="Times New Roman" w:hAnsi="Arial" w:cs="Arial"/>
                <w:sz w:val="18"/>
                <w:szCs w:val="18"/>
                <w:lang w:eastAsia="ru-RU"/>
              </w:rPr>
            </w:pPr>
            <w:r w:rsidRPr="007B6653">
              <w:rPr>
                <w:rFonts w:ascii="Arial" w:eastAsia="Times New Roman" w:hAnsi="Arial" w:cs="Arial"/>
                <w:sz w:val="18"/>
                <w:szCs w:val="18"/>
                <w:lang w:eastAsia="ru-RU"/>
              </w:rPr>
              <w:t>адрес электронной почты Потребителя</w:t>
            </w:r>
          </w:p>
        </w:tc>
        <w:tc>
          <w:tcPr>
            <w:tcW w:w="2410" w:type="dxa"/>
          </w:tcPr>
          <w:p w14:paraId="0852D8FC" w14:textId="77777777" w:rsidR="007B6653" w:rsidRPr="007B6653" w:rsidRDefault="007B6653" w:rsidP="007B6653">
            <w:pPr>
              <w:autoSpaceDE w:val="0"/>
              <w:autoSpaceDN w:val="0"/>
              <w:adjustRightInd w:val="0"/>
              <w:spacing w:before="60" w:after="60" w:line="240" w:lineRule="auto"/>
              <w:jc w:val="both"/>
              <w:rPr>
                <w:rFonts w:ascii="Arial" w:eastAsia="Times New Roman" w:hAnsi="Arial" w:cs="Arial"/>
                <w:sz w:val="18"/>
                <w:szCs w:val="18"/>
                <w:lang w:eastAsia="ru-RU"/>
              </w:rPr>
            </w:pPr>
          </w:p>
        </w:tc>
      </w:tr>
    </w:tbl>
    <w:p w14:paraId="5542C2D5" w14:textId="77777777" w:rsidR="007B6653" w:rsidRPr="007B6653" w:rsidRDefault="007B6653" w:rsidP="007B6653">
      <w:pPr>
        <w:tabs>
          <w:tab w:val="left" w:pos="284"/>
          <w:tab w:val="left" w:pos="426"/>
        </w:tabs>
        <w:spacing w:before="120" w:after="120" w:line="240" w:lineRule="auto"/>
        <w:ind w:left="284" w:hanging="284"/>
        <w:jc w:val="center"/>
        <w:rPr>
          <w:rFonts w:ascii="Arial" w:eastAsia="Times New Roman" w:hAnsi="Arial" w:cs="Arial"/>
          <w:b/>
          <w:snapToGrid w:val="0"/>
          <w:sz w:val="18"/>
          <w:szCs w:val="18"/>
          <w:lang w:eastAsia="ru-RU"/>
        </w:rPr>
      </w:pPr>
      <w:r w:rsidRPr="007B6653">
        <w:rPr>
          <w:rFonts w:ascii="Arial" w:eastAsia="Times New Roman" w:hAnsi="Arial" w:cs="Arial"/>
          <w:b/>
          <w:snapToGrid w:val="0"/>
          <w:sz w:val="18"/>
          <w:szCs w:val="18"/>
          <w:lang w:eastAsia="ru-RU"/>
        </w:rPr>
        <w:t>7. ОТВЕТСТВЕННОСТЬ СТОРОН.</w:t>
      </w:r>
    </w:p>
    <w:p w14:paraId="7D394BCD" w14:textId="77777777" w:rsidR="007B6653" w:rsidRPr="007B6653" w:rsidRDefault="007B6653" w:rsidP="007B6653">
      <w:pPr>
        <w:tabs>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7.1.</w:t>
      </w:r>
      <w:r w:rsidRPr="007B6653">
        <w:rPr>
          <w:rFonts w:ascii="Arial" w:eastAsia="Times New Roman" w:hAnsi="Arial" w:cs="Arial"/>
          <w:sz w:val="18"/>
          <w:szCs w:val="18"/>
          <w:lang w:eastAsia="ru-RU"/>
        </w:rPr>
        <w:tab/>
        <w:t xml:space="preserve">ГП несет перед Потребителем ответственность за неисполнение или ненадлежащее исполнение обязательств по договору, в том числе, за действия СО,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Потребителю. </w:t>
      </w:r>
    </w:p>
    <w:p w14:paraId="1A1E034B" w14:textId="77777777" w:rsidR="007B6653" w:rsidRPr="007B6653" w:rsidRDefault="007B6653" w:rsidP="007B6653">
      <w:pPr>
        <w:tabs>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7.2.</w:t>
      </w:r>
      <w:r w:rsidRPr="007B6653">
        <w:rPr>
          <w:rFonts w:ascii="Arial" w:eastAsia="Times New Roman" w:hAnsi="Arial" w:cs="Arial"/>
          <w:sz w:val="18"/>
          <w:szCs w:val="18"/>
          <w:lang w:eastAsia="ru-RU"/>
        </w:rPr>
        <w:tab/>
        <w:t xml:space="preserve">В случае, если </w:t>
      </w:r>
      <w:proofErr w:type="spellStart"/>
      <w:r w:rsidRPr="007B6653">
        <w:rPr>
          <w:rFonts w:ascii="Arial" w:eastAsia="Times New Roman" w:hAnsi="Arial" w:cs="Arial"/>
          <w:sz w:val="18"/>
          <w:szCs w:val="18"/>
          <w:lang w:eastAsia="ru-RU"/>
        </w:rPr>
        <w:t>энергопринимающие</w:t>
      </w:r>
      <w:proofErr w:type="spellEnd"/>
      <w:r w:rsidRPr="007B6653">
        <w:rPr>
          <w:rFonts w:ascii="Arial" w:eastAsia="Times New Roman" w:hAnsi="Arial" w:cs="Arial"/>
          <w:sz w:val="18"/>
          <w:szCs w:val="18"/>
          <w:lang w:eastAsia="ru-RU"/>
        </w:rPr>
        <w:t xml:space="preserve"> устройства Потребителя присоединены к сетям СО через </w:t>
      </w:r>
      <w:proofErr w:type="spellStart"/>
      <w:r w:rsidRPr="007B6653">
        <w:rPr>
          <w:rFonts w:ascii="Arial" w:eastAsia="Times New Roman" w:hAnsi="Arial" w:cs="Arial"/>
          <w:sz w:val="18"/>
          <w:szCs w:val="18"/>
          <w:lang w:eastAsia="ru-RU"/>
        </w:rPr>
        <w:t>энергопринимающие</w:t>
      </w:r>
      <w:proofErr w:type="spellEnd"/>
      <w:r w:rsidRPr="007B6653">
        <w:rPr>
          <w:rFonts w:ascii="Arial" w:eastAsia="Times New Roman" w:hAnsi="Arial" w:cs="Arial"/>
          <w:sz w:val="18"/>
          <w:szCs w:val="18"/>
          <w:lang w:eastAsia="ru-RU"/>
        </w:rPr>
        <w:t xml:space="preserve"> устройства лиц, не оказывающих услуги по передаче, либо к бесхозяйным объектам электросетевого хозяйства, ГП и СО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СО. </w:t>
      </w:r>
    </w:p>
    <w:p w14:paraId="0C7105A1" w14:textId="77777777" w:rsidR="007B6653" w:rsidRPr="007B6653" w:rsidRDefault="007B6653" w:rsidP="007B6653">
      <w:pPr>
        <w:tabs>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7.3.</w:t>
      </w:r>
      <w:r w:rsidRPr="007B6653">
        <w:rPr>
          <w:rFonts w:ascii="Arial" w:eastAsia="Times New Roman" w:hAnsi="Arial" w:cs="Arial"/>
          <w:sz w:val="18"/>
          <w:szCs w:val="18"/>
          <w:lang w:eastAsia="ru-RU"/>
        </w:rPr>
        <w:tab/>
        <w:t xml:space="preserve">ГП не несет ответственность за неисполнение или ненадлежащее исполнение своих обязательств перед Потребителем, если они возникли вследствие нарушения Потребителем условий настоящего договора или требований закона, действий (бездействий) третьих лиц (кроме СО и иных лиц, на которых в соответствии с пунктом 1.2 настоящего договора было возложено исполнение обязательств ГП), устранения угрозы здоровью, жизни граждан, предупреждения ущерба имуществу или непреодолимой силы. </w:t>
      </w:r>
    </w:p>
    <w:p w14:paraId="66F1997F" w14:textId="77777777" w:rsidR="007B6653" w:rsidRPr="007B6653" w:rsidRDefault="007B6653" w:rsidP="007B6653">
      <w:pPr>
        <w:tabs>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7.4. Потребитель и СО несут ответственность за состояние и обслуживание объектов электросетевого хозяйства, которая определяется балансовой принадлежностью СО и Потребителя и фиксируется в документах о технологическом присоединении, в том числе в документах о технологическом присоединении прежнего собственника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при смене собственника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при отсутствии новых документов о технологическом присоединении у Потребителя. </w:t>
      </w:r>
    </w:p>
    <w:p w14:paraId="5D9A9D30" w14:textId="77777777" w:rsidR="007B6653" w:rsidRPr="007B6653" w:rsidRDefault="007B6653" w:rsidP="007B6653">
      <w:p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lastRenderedPageBreak/>
        <w:t xml:space="preserve">7.5. При несвоевременной и (или) неполной оплате электрической энергии (мощности) Потребитель уплачивает в пользу ГП пени в соответствии с действующим законодательством Российской Федерации. </w:t>
      </w:r>
    </w:p>
    <w:p w14:paraId="0F8D248A" w14:textId="77777777" w:rsidR="007B6653" w:rsidRPr="007B6653" w:rsidRDefault="007B6653" w:rsidP="007B6653">
      <w:p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7.6. В случае неисполнения или ненадлежащего исполнения обязанностей по установке, замене и допуску в эксплуатацию прибора учета СО или ГП поставщик уплачивает Потребителю неустойку в порядке и размере, предусмотренными Основными Положениями. </w:t>
      </w:r>
    </w:p>
    <w:p w14:paraId="34BF7D67" w14:textId="77777777" w:rsidR="007B6653" w:rsidRPr="007B6653" w:rsidRDefault="007B6653" w:rsidP="007B6653">
      <w:pPr>
        <w:tabs>
          <w:tab w:val="left" w:pos="284"/>
          <w:tab w:val="left" w:pos="426"/>
        </w:tabs>
        <w:spacing w:before="120" w:after="120" w:line="240" w:lineRule="auto"/>
        <w:ind w:left="284"/>
        <w:jc w:val="center"/>
        <w:rPr>
          <w:rFonts w:ascii="Arial" w:eastAsia="Times New Roman" w:hAnsi="Arial" w:cs="Arial"/>
          <w:b/>
          <w:snapToGrid w:val="0"/>
          <w:sz w:val="18"/>
          <w:szCs w:val="18"/>
          <w:lang w:eastAsia="ru-RU"/>
        </w:rPr>
      </w:pPr>
      <w:r w:rsidRPr="007B6653">
        <w:rPr>
          <w:rFonts w:ascii="Arial" w:eastAsia="Times New Roman" w:hAnsi="Arial" w:cs="Arial"/>
          <w:b/>
          <w:snapToGrid w:val="0"/>
          <w:sz w:val="18"/>
          <w:szCs w:val="18"/>
          <w:lang w:eastAsia="ru-RU"/>
        </w:rPr>
        <w:t>8. СРОК ДЕЙСТВИЯ ДОГОВОРА. ИЗМЕНЕНИЕ И РАСТОРЖЕНИЕ ДОГОВОРА.</w:t>
      </w:r>
    </w:p>
    <w:p w14:paraId="313AA5E5" w14:textId="77777777" w:rsidR="007B6653" w:rsidRPr="007B6653" w:rsidRDefault="007B6653" w:rsidP="007B6653">
      <w:pPr>
        <w:tabs>
          <w:tab w:val="left" w:pos="426"/>
        </w:tabs>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8.1.</w:t>
      </w:r>
      <w:r w:rsidRPr="007B6653">
        <w:rPr>
          <w:rFonts w:ascii="Arial" w:eastAsia="Times New Roman" w:hAnsi="Arial" w:cs="Arial"/>
          <w:sz w:val="18"/>
          <w:szCs w:val="18"/>
          <w:lang w:eastAsia="ru-RU"/>
        </w:rPr>
        <w:tab/>
        <w:t xml:space="preserve">Настоящий договор вступает в силу с момента его заключения. Исполнение сторонами своих обязательств по договору начинается с 00 час. 00 мин. «____» _____________20___ года, но не ранее даты и времени начала оказания услуг по передаче электрической энергии в отношении </w:t>
      </w:r>
      <w:proofErr w:type="spellStart"/>
      <w:r w:rsidRPr="007B6653">
        <w:rPr>
          <w:rFonts w:ascii="Arial" w:eastAsia="Times New Roman" w:hAnsi="Arial" w:cs="Arial"/>
          <w:sz w:val="18"/>
          <w:szCs w:val="18"/>
          <w:lang w:eastAsia="ru-RU"/>
        </w:rPr>
        <w:t>энергопринимающего</w:t>
      </w:r>
      <w:proofErr w:type="spellEnd"/>
      <w:r w:rsidRPr="007B6653">
        <w:rPr>
          <w:rFonts w:ascii="Arial" w:eastAsia="Times New Roman" w:hAnsi="Arial" w:cs="Arial"/>
          <w:sz w:val="18"/>
          <w:szCs w:val="18"/>
          <w:lang w:eastAsia="ru-RU"/>
        </w:rPr>
        <w:t xml:space="preserve"> устройства потребителя. Настоящий Договор заключен на срок ________________________________________. </w:t>
      </w:r>
    </w:p>
    <w:p w14:paraId="31FB14FD" w14:textId="5C17EA41" w:rsidR="007B6653" w:rsidRDefault="007B6653" w:rsidP="007B6653">
      <w:pPr>
        <w:spacing w:after="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В случае расторжения настоящего договора по инициативе одной из сторон, данная сторона направляет другой стороне уведомление в срок не позднее 30 дней до предполагаемой даты расторжения договора.</w:t>
      </w:r>
    </w:p>
    <w:p w14:paraId="1C82AD63" w14:textId="448430CD" w:rsidR="00300E7E" w:rsidRDefault="00300E7E" w:rsidP="007B6653">
      <w:pPr>
        <w:spacing w:after="0" w:line="240" w:lineRule="auto"/>
        <w:jc w:val="both"/>
        <w:rPr>
          <w:rFonts w:ascii="Arial" w:eastAsia="Times New Roman" w:hAnsi="Arial" w:cs="Arial"/>
          <w:sz w:val="18"/>
          <w:szCs w:val="18"/>
          <w:lang w:eastAsia="ru-RU"/>
        </w:rPr>
      </w:pPr>
    </w:p>
    <w:p w14:paraId="62052EA0" w14:textId="77777777" w:rsidR="00ED46C0" w:rsidRPr="00B17AEA" w:rsidRDefault="00ED46C0" w:rsidP="00ED46C0">
      <w:pPr>
        <w:autoSpaceDE w:val="0"/>
        <w:autoSpaceDN w:val="0"/>
        <w:adjustRightInd w:val="0"/>
        <w:spacing w:after="0" w:line="240" w:lineRule="auto"/>
        <w:ind w:left="284" w:hanging="284"/>
        <w:jc w:val="center"/>
        <w:rPr>
          <w:rFonts w:ascii="Arial" w:eastAsia="Times New Roman" w:hAnsi="Arial" w:cs="Times New Roman"/>
          <w:b/>
          <w:snapToGrid w:val="0"/>
          <w:sz w:val="18"/>
          <w:szCs w:val="18"/>
          <w:lang w:eastAsia="ru-RU"/>
        </w:rPr>
      </w:pPr>
      <w:r w:rsidRPr="00B17AEA">
        <w:rPr>
          <w:rFonts w:ascii="Arial" w:eastAsia="Times New Roman" w:hAnsi="Arial" w:cs="Times New Roman"/>
          <w:b/>
          <w:snapToGrid w:val="0"/>
          <w:sz w:val="18"/>
          <w:szCs w:val="18"/>
          <w:lang w:eastAsia="ru-RU"/>
        </w:rPr>
        <w:t>9. ОСОБЫЕ УСЛОВИЯ.</w:t>
      </w:r>
    </w:p>
    <w:p w14:paraId="7BDAA922" w14:textId="77777777" w:rsidR="00ED46C0" w:rsidRPr="00B17AEA" w:rsidRDefault="00ED46C0" w:rsidP="00ED46C0">
      <w:pPr>
        <w:tabs>
          <w:tab w:val="left" w:pos="284"/>
          <w:tab w:val="left" w:pos="426"/>
        </w:tabs>
        <w:spacing w:after="120" w:line="240" w:lineRule="auto"/>
        <w:ind w:left="284" w:hanging="284"/>
        <w:rPr>
          <w:rFonts w:ascii="Arial" w:eastAsia="Times New Roman" w:hAnsi="Arial" w:cs="Times New Roman"/>
          <w:b/>
          <w:snapToGrid w:val="0"/>
          <w:sz w:val="18"/>
          <w:szCs w:val="18"/>
          <w:lang w:eastAsia="ru-RU"/>
        </w:rPr>
      </w:pPr>
    </w:p>
    <w:p w14:paraId="0E97649B" w14:textId="77777777" w:rsidR="00ED46C0" w:rsidRPr="00B17AEA" w:rsidRDefault="00ED46C0" w:rsidP="00ED46C0">
      <w:pPr>
        <w:tabs>
          <w:tab w:val="left" w:pos="284"/>
          <w:tab w:val="left" w:pos="426"/>
        </w:tabs>
        <w:spacing w:after="0" w:line="240" w:lineRule="auto"/>
        <w:ind w:left="284" w:hanging="284"/>
        <w:jc w:val="both"/>
        <w:rPr>
          <w:rFonts w:ascii="Arial" w:eastAsia="Times New Roman" w:hAnsi="Arial" w:cs="Arial"/>
          <w:sz w:val="18"/>
          <w:szCs w:val="18"/>
          <w:lang w:eastAsia="ru-RU"/>
        </w:rPr>
      </w:pPr>
      <w:r w:rsidRPr="00B17AEA">
        <w:rPr>
          <w:rFonts w:ascii="Arial" w:eastAsia="Times New Roman" w:hAnsi="Arial" w:cs="Arial"/>
          <w:snapToGrid w:val="0"/>
          <w:sz w:val="18"/>
          <w:szCs w:val="18"/>
          <w:lang w:eastAsia="ru-RU"/>
        </w:rPr>
        <w:t xml:space="preserve">9.1. </w:t>
      </w:r>
      <w:r w:rsidRPr="00B17AEA">
        <w:rPr>
          <w:rFonts w:ascii="Arial" w:eastAsia="Times New Roman" w:hAnsi="Arial" w:cs="Arial"/>
          <w:sz w:val="18"/>
          <w:szCs w:val="18"/>
          <w:lang w:eastAsia="ru-RU"/>
        </w:rPr>
        <w:t xml:space="preserve">В случае если настоящий договор заключается в отношении </w:t>
      </w:r>
      <w:proofErr w:type="spellStart"/>
      <w:r w:rsidRPr="00B17AEA">
        <w:rPr>
          <w:rFonts w:ascii="Arial" w:eastAsia="Times New Roman" w:hAnsi="Arial" w:cs="Arial"/>
          <w:sz w:val="18"/>
          <w:szCs w:val="18"/>
          <w:lang w:eastAsia="ru-RU"/>
        </w:rPr>
        <w:t>энергопринимающих</w:t>
      </w:r>
      <w:proofErr w:type="spellEnd"/>
      <w:r w:rsidRPr="00B17AEA">
        <w:rPr>
          <w:rFonts w:ascii="Arial" w:eastAsia="Times New Roman" w:hAnsi="Arial" w:cs="Arial"/>
          <w:sz w:val="18"/>
          <w:szCs w:val="18"/>
          <w:lang w:eastAsia="ru-RU"/>
        </w:rPr>
        <w:t xml:space="preserve"> устройств до завершения процедуры их технологического присоединения:</w:t>
      </w:r>
    </w:p>
    <w:p w14:paraId="60FB4D79" w14:textId="6554DEA4" w:rsidR="00ED46C0" w:rsidRPr="00B17AEA" w:rsidRDefault="00ED46C0" w:rsidP="00ED46C0">
      <w:pPr>
        <w:tabs>
          <w:tab w:val="left" w:pos="284"/>
          <w:tab w:val="left" w:pos="426"/>
        </w:tabs>
        <w:spacing w:after="0" w:line="240" w:lineRule="auto"/>
        <w:ind w:left="284" w:hanging="284"/>
        <w:jc w:val="both"/>
        <w:rPr>
          <w:rFonts w:ascii="Arial" w:eastAsia="Times New Roman" w:hAnsi="Arial" w:cs="Arial"/>
          <w:sz w:val="18"/>
          <w:szCs w:val="18"/>
          <w:lang w:eastAsia="ru-RU"/>
        </w:rPr>
      </w:pPr>
      <w:r w:rsidRPr="00B17AEA">
        <w:rPr>
          <w:rFonts w:ascii="Arial" w:eastAsia="Times New Roman" w:hAnsi="Arial" w:cs="Arial"/>
          <w:sz w:val="18"/>
          <w:szCs w:val="18"/>
          <w:lang w:eastAsia="ru-RU"/>
        </w:rPr>
        <w:t xml:space="preserve">     - настоящий договор признается заключенным с даты фактической подачи </w:t>
      </w:r>
      <w:proofErr w:type="spellStart"/>
      <w:r w:rsidRPr="00B17AEA">
        <w:rPr>
          <w:rFonts w:ascii="Arial" w:eastAsia="Times New Roman" w:hAnsi="Arial" w:cs="Arial"/>
          <w:sz w:val="18"/>
          <w:szCs w:val="18"/>
          <w:lang w:eastAsia="ru-RU"/>
        </w:rPr>
        <w:t>Cетевой</w:t>
      </w:r>
      <w:proofErr w:type="spellEnd"/>
      <w:r w:rsidRPr="00B17AEA">
        <w:rPr>
          <w:rFonts w:ascii="Arial" w:eastAsia="Times New Roman" w:hAnsi="Arial" w:cs="Arial"/>
          <w:sz w:val="18"/>
          <w:szCs w:val="18"/>
          <w:lang w:eastAsia="ru-RU"/>
        </w:rPr>
        <w:t xml:space="preserve">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Потребителей, предусмотренных пунктами 13(4) и 13(5) и 14</w:t>
      </w:r>
      <w:r w:rsidRPr="00B17AEA">
        <w:rPr>
          <w:rFonts w:ascii="Arial" w:eastAsia="Times New Roman" w:hAnsi="Arial" w:cs="Arial"/>
          <w:snapToGrid w:val="0"/>
          <w:sz w:val="18"/>
          <w:szCs w:val="18"/>
          <w:lang w:eastAsia="ru-RU"/>
        </w:rPr>
        <w:t xml:space="preserve"> Правил технологического </w:t>
      </w:r>
      <w:r w:rsidRPr="00B17AEA">
        <w:rPr>
          <w:rFonts w:ascii="Arial" w:eastAsia="Times New Roman" w:hAnsi="Arial" w:cs="Arial"/>
          <w:sz w:val="18"/>
          <w:szCs w:val="18"/>
          <w:lang w:eastAsia="ru-RU"/>
        </w:rPr>
        <w:t xml:space="preserve">присоединения на размещенных в личном кабинете потребителя условиях проекта договора, акта об осуществлении технологического присоединения </w:t>
      </w:r>
      <w:bookmarkStart w:id="3" w:name="_Hlk108773410"/>
      <w:r w:rsidRPr="00B17AEA">
        <w:rPr>
          <w:rFonts w:ascii="Arial" w:eastAsia="Times New Roman" w:hAnsi="Arial" w:cs="Arial"/>
          <w:sz w:val="18"/>
          <w:szCs w:val="18"/>
          <w:lang w:eastAsia="ru-RU"/>
        </w:rPr>
        <w:t>(уведомления об обеспечении сетевой организацией возможности присоединения к электрическим сетям)</w:t>
      </w:r>
      <w:bookmarkEnd w:id="3"/>
      <w:r w:rsidRPr="00B17AEA">
        <w:rPr>
          <w:rFonts w:ascii="Arial" w:eastAsia="Times New Roman" w:hAnsi="Arial" w:cs="Arial"/>
          <w:sz w:val="18"/>
          <w:szCs w:val="18"/>
          <w:lang w:eastAsia="ru-RU"/>
        </w:rPr>
        <w:t xml:space="preserve"> </w:t>
      </w:r>
      <w:proofErr w:type="spellStart"/>
      <w:r w:rsidRPr="00B17AEA">
        <w:rPr>
          <w:rFonts w:ascii="Arial" w:eastAsia="Times New Roman" w:hAnsi="Arial" w:cs="Arial"/>
          <w:sz w:val="18"/>
          <w:szCs w:val="18"/>
          <w:lang w:eastAsia="ru-RU"/>
        </w:rPr>
        <w:t>энергопринимающих</w:t>
      </w:r>
      <w:proofErr w:type="spellEnd"/>
      <w:r w:rsidRPr="00B17AEA">
        <w:rPr>
          <w:rFonts w:ascii="Arial" w:eastAsia="Times New Roman" w:hAnsi="Arial" w:cs="Arial"/>
          <w:sz w:val="18"/>
          <w:szCs w:val="18"/>
          <w:lang w:eastAsia="ru-RU"/>
        </w:rPr>
        <w:t xml:space="preserve"> устройств и акта допуска прибора учета в эксплуатацию со дня составления и размещения в личном кабинете потребителя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w:t>
      </w:r>
      <w:proofErr w:type="spellStart"/>
      <w:r w:rsidRPr="00B17AEA">
        <w:rPr>
          <w:rFonts w:ascii="Arial" w:eastAsia="Times New Roman" w:hAnsi="Arial" w:cs="Arial"/>
          <w:sz w:val="18"/>
          <w:szCs w:val="18"/>
          <w:lang w:eastAsia="ru-RU"/>
        </w:rPr>
        <w:t>энергопринимающих</w:t>
      </w:r>
      <w:proofErr w:type="spellEnd"/>
      <w:r w:rsidRPr="00B17AEA">
        <w:rPr>
          <w:rFonts w:ascii="Arial" w:eastAsia="Times New Roman" w:hAnsi="Arial" w:cs="Arial"/>
          <w:sz w:val="18"/>
          <w:szCs w:val="18"/>
          <w:lang w:eastAsia="ru-RU"/>
        </w:rPr>
        <w:t xml:space="preserve"> устройств потребителя, подписанного со стороны Сетевой организации, но не ранее совершения потребителем действий, свидетельствующих о начале фактического потребления электрической энергии (мощности), вне зависимости от подписания настоящего договора потребителем.  </w:t>
      </w:r>
    </w:p>
    <w:p w14:paraId="2DA66C29" w14:textId="77777777" w:rsidR="00ED46C0" w:rsidRPr="00B17AEA" w:rsidRDefault="00ED46C0" w:rsidP="00ED46C0">
      <w:pPr>
        <w:tabs>
          <w:tab w:val="left" w:pos="284"/>
          <w:tab w:val="left" w:pos="426"/>
        </w:tabs>
        <w:spacing w:after="0" w:line="240" w:lineRule="auto"/>
        <w:ind w:left="284" w:hanging="284"/>
        <w:jc w:val="both"/>
        <w:rPr>
          <w:rFonts w:ascii="Arial" w:eastAsia="Times New Roman" w:hAnsi="Arial" w:cs="Arial"/>
          <w:snapToGrid w:val="0"/>
          <w:sz w:val="18"/>
          <w:szCs w:val="18"/>
          <w:lang w:eastAsia="ru-RU"/>
        </w:rPr>
      </w:pPr>
      <w:r w:rsidRPr="00B17AEA">
        <w:rPr>
          <w:rFonts w:ascii="Arial" w:eastAsia="Times New Roman" w:hAnsi="Arial" w:cs="Arial"/>
          <w:snapToGrid w:val="0"/>
          <w:sz w:val="18"/>
          <w:szCs w:val="18"/>
          <w:lang w:eastAsia="ru-RU"/>
        </w:rPr>
        <w:tab/>
        <w:t xml:space="preserve">- Приложение № 1 к настоящему договору в отношении </w:t>
      </w:r>
      <w:proofErr w:type="spellStart"/>
      <w:r w:rsidRPr="00B17AEA">
        <w:rPr>
          <w:rFonts w:ascii="Arial" w:eastAsia="Times New Roman" w:hAnsi="Arial" w:cs="Arial"/>
          <w:snapToGrid w:val="0"/>
          <w:sz w:val="18"/>
          <w:szCs w:val="18"/>
          <w:lang w:eastAsia="ru-RU"/>
        </w:rPr>
        <w:t>энергопринимающих</w:t>
      </w:r>
      <w:proofErr w:type="spellEnd"/>
      <w:r w:rsidRPr="00B17AEA">
        <w:rPr>
          <w:rFonts w:ascii="Arial" w:eastAsia="Times New Roman" w:hAnsi="Arial" w:cs="Arial"/>
          <w:snapToGrid w:val="0"/>
          <w:sz w:val="18"/>
          <w:szCs w:val="18"/>
          <w:lang w:eastAsia="ru-RU"/>
        </w:rPr>
        <w:t xml:space="preserve"> устройств подписывается сторонами не позднее 30 дней с даты, когда Стороны приступили к исполнению обязательств по настоящему договору. </w:t>
      </w:r>
    </w:p>
    <w:p w14:paraId="6490205B" w14:textId="782EC948" w:rsidR="00ED46C0" w:rsidRPr="00ED46C0" w:rsidRDefault="00ED46C0" w:rsidP="00ED46C0">
      <w:pPr>
        <w:tabs>
          <w:tab w:val="left" w:pos="284"/>
          <w:tab w:val="left" w:pos="426"/>
        </w:tabs>
        <w:spacing w:after="0" w:line="240" w:lineRule="auto"/>
        <w:ind w:left="284" w:hanging="284"/>
        <w:jc w:val="both"/>
        <w:rPr>
          <w:rFonts w:ascii="Arial" w:eastAsia="Times New Roman" w:hAnsi="Arial" w:cs="Arial"/>
          <w:strike/>
          <w:snapToGrid w:val="0"/>
          <w:sz w:val="18"/>
          <w:szCs w:val="18"/>
          <w:lang w:eastAsia="ru-RU"/>
        </w:rPr>
      </w:pPr>
      <w:r w:rsidRPr="00B17AEA">
        <w:rPr>
          <w:rFonts w:ascii="Arial" w:eastAsia="Times New Roman" w:hAnsi="Arial" w:cs="Arial"/>
          <w:snapToGrid w:val="0"/>
          <w:sz w:val="18"/>
          <w:szCs w:val="18"/>
          <w:lang w:eastAsia="ru-RU"/>
        </w:rPr>
        <w:tab/>
      </w:r>
      <w:r w:rsidRPr="00B17AEA">
        <w:rPr>
          <w:rFonts w:ascii="Arial" w:eastAsia="Times New Roman" w:hAnsi="Arial" w:cs="Arial"/>
          <w:snapToGrid w:val="0"/>
          <w:sz w:val="18"/>
          <w:szCs w:val="18"/>
          <w:lang w:eastAsia="ru-RU"/>
        </w:rPr>
        <w:tab/>
        <w:t xml:space="preserve">До момента подписания сторонами Приложения № 1 к договору, существенные условия настоящего договора в части описания точек поставки, приборов учета, максимальной мощности </w:t>
      </w:r>
      <w:proofErr w:type="spellStart"/>
      <w:r w:rsidRPr="00B17AEA">
        <w:rPr>
          <w:rFonts w:ascii="Arial" w:eastAsia="Times New Roman" w:hAnsi="Arial" w:cs="Arial"/>
          <w:snapToGrid w:val="0"/>
          <w:sz w:val="18"/>
          <w:szCs w:val="18"/>
          <w:lang w:eastAsia="ru-RU"/>
        </w:rPr>
        <w:t>энергопринимающих</w:t>
      </w:r>
      <w:proofErr w:type="spellEnd"/>
      <w:r w:rsidRPr="00B17AEA">
        <w:rPr>
          <w:rFonts w:ascii="Arial" w:eastAsia="Times New Roman" w:hAnsi="Arial" w:cs="Arial"/>
          <w:snapToGrid w:val="0"/>
          <w:sz w:val="18"/>
          <w:szCs w:val="18"/>
          <w:lang w:eastAsia="ru-RU"/>
        </w:rPr>
        <w:t xml:space="preserve"> устройств и прочих существенных условий договора энергоснабжения, не согласованных в тексте настоящего договора, содержатся в документах о технологическом присоединении </w:t>
      </w:r>
      <w:r w:rsidRPr="00B17AEA">
        <w:rPr>
          <w:rFonts w:ascii="Arial" w:eastAsia="Times New Roman" w:hAnsi="Arial" w:cs="Arial"/>
          <w:sz w:val="18"/>
          <w:szCs w:val="18"/>
          <w:lang w:eastAsia="ru-RU"/>
        </w:rPr>
        <w:t>(уведомлении об обеспечении сетевой организацией возможности присоединения к электрическим сетям)</w:t>
      </w:r>
      <w:r w:rsidRPr="00B17AEA">
        <w:rPr>
          <w:rFonts w:ascii="Arial" w:eastAsia="Times New Roman" w:hAnsi="Arial" w:cs="Arial"/>
          <w:snapToGrid w:val="0"/>
          <w:sz w:val="18"/>
          <w:szCs w:val="18"/>
          <w:lang w:eastAsia="ru-RU"/>
        </w:rPr>
        <w:t xml:space="preserve"> и актах допуска в эксплуатацию приборов учета электроэнергии</w:t>
      </w:r>
      <w:r w:rsidR="008355F2" w:rsidRPr="00B17AEA">
        <w:rPr>
          <w:rFonts w:ascii="Arial" w:eastAsia="Times New Roman" w:hAnsi="Arial" w:cs="Arial"/>
          <w:snapToGrid w:val="0"/>
          <w:sz w:val="18"/>
          <w:szCs w:val="18"/>
          <w:lang w:eastAsia="ru-RU"/>
        </w:rPr>
        <w:t>.</w:t>
      </w:r>
    </w:p>
    <w:p w14:paraId="08363D7F" w14:textId="77777777" w:rsidR="00ED46C0" w:rsidRPr="00ED46C0" w:rsidRDefault="00ED46C0" w:rsidP="00ED46C0">
      <w:pPr>
        <w:tabs>
          <w:tab w:val="left" w:pos="284"/>
          <w:tab w:val="left" w:pos="426"/>
        </w:tabs>
        <w:spacing w:after="0" w:line="240" w:lineRule="auto"/>
        <w:ind w:left="284" w:hanging="284"/>
        <w:jc w:val="both"/>
        <w:rPr>
          <w:rFonts w:ascii="Arial" w:eastAsia="Times New Roman" w:hAnsi="Arial" w:cs="Arial"/>
          <w:strike/>
          <w:snapToGrid w:val="0"/>
          <w:sz w:val="18"/>
          <w:szCs w:val="18"/>
          <w:lang w:eastAsia="ru-RU"/>
        </w:rPr>
      </w:pPr>
    </w:p>
    <w:p w14:paraId="7A5FB3DD" w14:textId="77777777" w:rsidR="00300E7E" w:rsidRPr="007B6653" w:rsidRDefault="00300E7E" w:rsidP="007B6653">
      <w:pPr>
        <w:spacing w:after="0" w:line="240" w:lineRule="auto"/>
        <w:jc w:val="both"/>
        <w:rPr>
          <w:rFonts w:ascii="Arial" w:eastAsia="Times New Roman" w:hAnsi="Arial" w:cs="Arial"/>
          <w:sz w:val="18"/>
          <w:szCs w:val="18"/>
          <w:lang w:eastAsia="ru-RU"/>
        </w:rPr>
      </w:pPr>
    </w:p>
    <w:p w14:paraId="0860FCBD" w14:textId="0AFBEC62" w:rsidR="007B6653" w:rsidRPr="007B6653" w:rsidRDefault="00ED46C0" w:rsidP="007B6653">
      <w:pPr>
        <w:tabs>
          <w:tab w:val="left" w:pos="284"/>
          <w:tab w:val="left" w:pos="426"/>
        </w:tabs>
        <w:spacing w:after="0" w:line="240" w:lineRule="auto"/>
        <w:ind w:left="284" w:hanging="284"/>
        <w:jc w:val="center"/>
        <w:rPr>
          <w:rFonts w:ascii="Arial" w:eastAsia="Times New Roman" w:hAnsi="Arial" w:cs="Arial"/>
          <w:b/>
          <w:snapToGrid w:val="0"/>
          <w:sz w:val="18"/>
          <w:szCs w:val="18"/>
          <w:lang w:eastAsia="ru-RU"/>
        </w:rPr>
      </w:pPr>
      <w:r>
        <w:rPr>
          <w:rFonts w:ascii="Arial" w:eastAsia="Times New Roman" w:hAnsi="Arial" w:cs="Arial"/>
          <w:b/>
          <w:snapToGrid w:val="0"/>
          <w:sz w:val="18"/>
          <w:szCs w:val="18"/>
          <w:lang w:eastAsia="ru-RU"/>
        </w:rPr>
        <w:t>10</w:t>
      </w:r>
      <w:r w:rsidR="007B6653" w:rsidRPr="007B6653">
        <w:rPr>
          <w:rFonts w:ascii="Arial" w:eastAsia="Times New Roman" w:hAnsi="Arial" w:cs="Arial"/>
          <w:b/>
          <w:snapToGrid w:val="0"/>
          <w:sz w:val="18"/>
          <w:szCs w:val="18"/>
          <w:lang w:eastAsia="ru-RU"/>
        </w:rPr>
        <w:t>. ПРИЛОЖЕНИЯ.</w:t>
      </w:r>
    </w:p>
    <w:p w14:paraId="0BCC9570" w14:textId="77777777" w:rsidR="007B6653" w:rsidRPr="007B6653" w:rsidRDefault="007B6653" w:rsidP="007B6653">
      <w:pPr>
        <w:spacing w:after="0" w:line="240" w:lineRule="auto"/>
        <w:ind w:left="-850" w:firstLine="850"/>
        <w:jc w:val="both"/>
        <w:rPr>
          <w:rFonts w:ascii="Arial" w:eastAsia="Calibri" w:hAnsi="Arial" w:cs="Arial"/>
          <w:sz w:val="18"/>
          <w:szCs w:val="18"/>
        </w:rPr>
      </w:pPr>
      <w:r w:rsidRPr="007B6653">
        <w:rPr>
          <w:rFonts w:ascii="Arial" w:eastAsia="Times New Roman" w:hAnsi="Arial" w:cs="Arial"/>
          <w:sz w:val="18"/>
          <w:szCs w:val="18"/>
          <w:lang w:eastAsia="ru-RU"/>
        </w:rPr>
        <w:t>Приложение №1 «</w:t>
      </w:r>
      <w:r w:rsidRPr="007B6653">
        <w:rPr>
          <w:rFonts w:ascii="Arial" w:eastAsia="Calibri" w:hAnsi="Arial" w:cs="Arial"/>
          <w:sz w:val="18"/>
          <w:szCs w:val="18"/>
        </w:rPr>
        <w:t xml:space="preserve">Параметры объекта энергоснабжения и информация о собственниках» </w:t>
      </w:r>
    </w:p>
    <w:p w14:paraId="428D94B2" w14:textId="77777777" w:rsidR="007B6653" w:rsidRPr="007B6653" w:rsidRDefault="007B6653" w:rsidP="007B6653">
      <w:pPr>
        <w:spacing w:after="0" w:line="240" w:lineRule="auto"/>
        <w:rPr>
          <w:rFonts w:ascii="Arial" w:eastAsia="Times New Roman" w:hAnsi="Arial" w:cs="Arial"/>
          <w:snapToGrid w:val="0"/>
          <w:sz w:val="18"/>
          <w:szCs w:val="18"/>
          <w:lang w:eastAsia="ru-RU"/>
        </w:rPr>
      </w:pPr>
      <w:r w:rsidRPr="007B6653">
        <w:rPr>
          <w:rFonts w:ascii="Arial" w:eastAsia="Times New Roman" w:hAnsi="Arial" w:cs="Arial"/>
          <w:snapToGrid w:val="0"/>
          <w:sz w:val="18"/>
          <w:szCs w:val="18"/>
          <w:lang w:eastAsia="ru-RU"/>
        </w:rPr>
        <w:t>Приложение №2 «Акт снятия показаний расчетных приборов учета электроэнергии»</w:t>
      </w:r>
    </w:p>
    <w:p w14:paraId="4C8E548B" w14:textId="77777777" w:rsidR="007B6653" w:rsidRPr="007B6653" w:rsidRDefault="007B6653" w:rsidP="007B6653">
      <w:pPr>
        <w:spacing w:after="0" w:line="240" w:lineRule="auto"/>
        <w:rPr>
          <w:rFonts w:ascii="Arial" w:eastAsia="Times New Roman" w:hAnsi="Arial" w:cs="Arial"/>
          <w:snapToGrid w:val="0"/>
          <w:sz w:val="18"/>
          <w:szCs w:val="18"/>
          <w:lang w:eastAsia="ru-RU"/>
        </w:rPr>
      </w:pPr>
    </w:p>
    <w:p w14:paraId="0B4E3736" w14:textId="3818B8C8"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8"/>
          <w:szCs w:val="18"/>
          <w:lang w:eastAsia="ru-RU"/>
        </w:rPr>
      </w:pPr>
      <w:r w:rsidRPr="007B6653">
        <w:rPr>
          <w:rFonts w:ascii="Arial" w:eastAsia="Times New Roman" w:hAnsi="Arial" w:cs="Arial"/>
          <w:b/>
          <w:color w:val="000000"/>
          <w:sz w:val="18"/>
          <w:szCs w:val="18"/>
          <w:lang w:eastAsia="ru-RU"/>
        </w:rPr>
        <w:t>1</w:t>
      </w:r>
      <w:r w:rsidR="00ED46C0">
        <w:rPr>
          <w:rFonts w:ascii="Arial" w:eastAsia="Times New Roman" w:hAnsi="Arial" w:cs="Arial"/>
          <w:b/>
          <w:color w:val="000000"/>
          <w:sz w:val="18"/>
          <w:szCs w:val="18"/>
          <w:lang w:eastAsia="ru-RU"/>
        </w:rPr>
        <w:t>1</w:t>
      </w:r>
      <w:r w:rsidRPr="007B6653">
        <w:rPr>
          <w:rFonts w:ascii="Arial" w:eastAsia="Times New Roman" w:hAnsi="Arial" w:cs="Arial"/>
          <w:b/>
          <w:color w:val="000000"/>
          <w:sz w:val="18"/>
          <w:szCs w:val="18"/>
          <w:lang w:eastAsia="ru-RU"/>
        </w:rPr>
        <w:t>. РЕКВИЗИТЫ СТОРОН</w:t>
      </w:r>
    </w:p>
    <w:p w14:paraId="52A8B682"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8"/>
          <w:szCs w:val="18"/>
          <w:lang w:eastAsia="ru-RU"/>
        </w:rPr>
      </w:pPr>
    </w:p>
    <w:tbl>
      <w:tblPr>
        <w:tblW w:w="0" w:type="auto"/>
        <w:tblInd w:w="250" w:type="dxa"/>
        <w:tblLook w:val="04A0" w:firstRow="1" w:lastRow="0" w:firstColumn="1" w:lastColumn="0" w:noHBand="0" w:noVBand="1"/>
      </w:tblPr>
      <w:tblGrid>
        <w:gridCol w:w="4988"/>
        <w:gridCol w:w="235"/>
        <w:gridCol w:w="5015"/>
      </w:tblGrid>
      <w:tr w:rsidR="007B6653" w:rsidRPr="007B6653" w14:paraId="3022B38B" w14:textId="77777777" w:rsidTr="00AC0694">
        <w:tc>
          <w:tcPr>
            <w:tcW w:w="5078" w:type="dxa"/>
            <w:hideMark/>
          </w:tcPr>
          <w:p w14:paraId="2D6E734B" w14:textId="77777777" w:rsidR="007B6653" w:rsidRPr="007B6653" w:rsidRDefault="007B6653" w:rsidP="007B6653">
            <w:pPr>
              <w:suppressAutoHyphens/>
              <w:spacing w:after="0" w:line="240" w:lineRule="auto"/>
              <w:jc w:val="center"/>
              <w:rPr>
                <w:rFonts w:ascii="Arial" w:eastAsia="Times New Roman" w:hAnsi="Arial" w:cs="Arial"/>
                <w:b/>
                <w:sz w:val="18"/>
                <w:szCs w:val="18"/>
                <w:lang w:eastAsia="ar-SA"/>
              </w:rPr>
            </w:pPr>
            <w:r w:rsidRPr="007B6653">
              <w:rPr>
                <w:rFonts w:ascii="Arial" w:eastAsia="Times New Roman" w:hAnsi="Arial" w:cs="Arial"/>
                <w:b/>
                <w:sz w:val="18"/>
                <w:szCs w:val="18"/>
                <w:lang w:eastAsia="ru-RU"/>
              </w:rPr>
              <w:t>Гарантирующий поставщик:</w:t>
            </w:r>
          </w:p>
        </w:tc>
        <w:tc>
          <w:tcPr>
            <w:tcW w:w="236" w:type="dxa"/>
          </w:tcPr>
          <w:p w14:paraId="0149C477"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8"/>
                <w:szCs w:val="18"/>
                <w:lang w:eastAsia="ru-RU"/>
              </w:rPr>
            </w:pPr>
          </w:p>
        </w:tc>
        <w:tc>
          <w:tcPr>
            <w:tcW w:w="5034" w:type="dxa"/>
            <w:hideMark/>
          </w:tcPr>
          <w:p w14:paraId="0602AFE6"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8"/>
                <w:szCs w:val="18"/>
                <w:lang w:eastAsia="ru-RU"/>
              </w:rPr>
            </w:pPr>
            <w:r w:rsidRPr="007B6653">
              <w:rPr>
                <w:rFonts w:ascii="Arial" w:eastAsia="Times New Roman" w:hAnsi="Arial" w:cs="Arial"/>
                <w:b/>
                <w:color w:val="000000"/>
                <w:sz w:val="18"/>
                <w:szCs w:val="18"/>
                <w:lang w:eastAsia="ru-RU"/>
              </w:rPr>
              <w:t>Потребитель:</w:t>
            </w:r>
          </w:p>
        </w:tc>
      </w:tr>
      <w:tr w:rsidR="007B6653" w:rsidRPr="007B6653" w14:paraId="099271C4" w14:textId="77777777" w:rsidTr="00AC0694">
        <w:trPr>
          <w:trHeight w:val="346"/>
        </w:trPr>
        <w:tc>
          <w:tcPr>
            <w:tcW w:w="5078" w:type="dxa"/>
            <w:hideMark/>
          </w:tcPr>
          <w:p w14:paraId="3E4EA82E"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Общество с ограниченной ответственностью</w:t>
            </w:r>
          </w:p>
        </w:tc>
        <w:tc>
          <w:tcPr>
            <w:tcW w:w="236" w:type="dxa"/>
          </w:tcPr>
          <w:p w14:paraId="6A96CE9A"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vAlign w:val="bottom"/>
            <w:hideMark/>
          </w:tcPr>
          <w:p w14:paraId="3680E308"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r>
      <w:tr w:rsidR="007B6653" w:rsidRPr="007B6653" w14:paraId="6C89CE12" w14:textId="77777777" w:rsidTr="00AC0694">
        <w:tc>
          <w:tcPr>
            <w:tcW w:w="5078" w:type="dxa"/>
            <w:hideMark/>
          </w:tcPr>
          <w:p w14:paraId="52232719"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«Рязанская городская муниципальная</w:t>
            </w:r>
          </w:p>
        </w:tc>
        <w:tc>
          <w:tcPr>
            <w:tcW w:w="236" w:type="dxa"/>
          </w:tcPr>
          <w:p w14:paraId="299FBB15"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hideMark/>
          </w:tcPr>
          <w:p w14:paraId="6FD8D5AA"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5"/>
                <w:szCs w:val="15"/>
                <w:lang w:eastAsia="ru-RU"/>
              </w:rPr>
            </w:pPr>
            <w:r w:rsidRPr="007B6653">
              <w:rPr>
                <w:rFonts w:ascii="Arial" w:eastAsia="Times New Roman" w:hAnsi="Arial" w:cs="Arial"/>
                <w:noProof/>
                <w:color w:val="000000"/>
                <w:sz w:val="15"/>
                <w:szCs w:val="15"/>
                <w:lang w:eastAsia="ru-RU"/>
              </w:rPr>
              <mc:AlternateContent>
                <mc:Choice Requires="wps">
                  <w:drawing>
                    <wp:anchor distT="0" distB="0" distL="114300" distR="114300" simplePos="0" relativeHeight="251661312" behindDoc="0" locked="0" layoutInCell="1" allowOverlap="1" wp14:anchorId="7991AA1B" wp14:editId="6437D5F4">
                      <wp:simplePos x="0" y="0"/>
                      <wp:positionH relativeFrom="column">
                        <wp:posOffset>-32385</wp:posOffset>
                      </wp:positionH>
                      <wp:positionV relativeFrom="paragraph">
                        <wp:posOffset>19050</wp:posOffset>
                      </wp:positionV>
                      <wp:extent cx="3009900" cy="0"/>
                      <wp:effectExtent l="12700" t="13335" r="6350" b="57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085ADD" id="_x0000_t32" coordsize="21600,21600" o:spt="32" o:oned="t" path="m,l21600,21600e" filled="f">
                      <v:path arrowok="t" fillok="f" o:connecttype="none"/>
                      <o:lock v:ext="edit" shapetype="t"/>
                    </v:shapetype>
                    <v:shape id="AutoShape 4" o:spid="_x0000_s1026" type="#_x0000_t32" style="position:absolute;margin-left:-2.55pt;margin-top:1.5pt;width:2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"/>
                  </w:pict>
                </mc:Fallback>
              </mc:AlternateContent>
            </w:r>
            <w:r w:rsidRPr="007B6653">
              <w:rPr>
                <w:rFonts w:ascii="Arial" w:eastAsia="Times New Roman" w:hAnsi="Arial" w:cs="Arial"/>
                <w:color w:val="000000"/>
                <w:sz w:val="15"/>
                <w:szCs w:val="15"/>
                <w:lang w:eastAsia="ru-RU"/>
              </w:rPr>
              <w:t>(фамилия, имя, отчество)</w:t>
            </w:r>
          </w:p>
        </w:tc>
      </w:tr>
      <w:tr w:rsidR="007B6653" w:rsidRPr="007B6653" w14:paraId="1B3DF208" w14:textId="77777777" w:rsidTr="00AC0694">
        <w:tc>
          <w:tcPr>
            <w:tcW w:w="5078" w:type="dxa"/>
            <w:hideMark/>
          </w:tcPr>
          <w:p w14:paraId="7DB3775B"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roofErr w:type="spellStart"/>
            <w:r w:rsidRPr="007B6653">
              <w:rPr>
                <w:rFonts w:ascii="Arial" w:eastAsia="Times New Roman" w:hAnsi="Arial" w:cs="Arial"/>
                <w:color w:val="000000"/>
                <w:sz w:val="18"/>
                <w:szCs w:val="18"/>
                <w:lang w:eastAsia="ru-RU"/>
              </w:rPr>
              <w:t>энергосбытовая</w:t>
            </w:r>
            <w:proofErr w:type="spellEnd"/>
            <w:r w:rsidRPr="007B6653">
              <w:rPr>
                <w:rFonts w:ascii="Arial" w:eastAsia="Times New Roman" w:hAnsi="Arial" w:cs="Arial"/>
                <w:color w:val="000000"/>
                <w:sz w:val="18"/>
                <w:szCs w:val="18"/>
                <w:lang w:eastAsia="ru-RU"/>
              </w:rPr>
              <w:t xml:space="preserve"> компания» (ООО «РГМЭК»)</w:t>
            </w:r>
          </w:p>
        </w:tc>
        <w:tc>
          <w:tcPr>
            <w:tcW w:w="236" w:type="dxa"/>
          </w:tcPr>
          <w:p w14:paraId="68F6D0C6"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vAlign w:val="bottom"/>
            <w:hideMark/>
          </w:tcPr>
          <w:p w14:paraId="5FB4195D"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r>
      <w:tr w:rsidR="007B6653" w:rsidRPr="007B6653" w14:paraId="1B2353E5" w14:textId="77777777" w:rsidTr="00AC0694">
        <w:tc>
          <w:tcPr>
            <w:tcW w:w="5078" w:type="dxa"/>
            <w:hideMark/>
          </w:tcPr>
          <w:p w14:paraId="327AF04D"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smartTag w:uri="urn:schemas-microsoft-com:office:smarttags" w:element="metricconverter">
              <w:smartTagPr>
                <w:attr w:name="ProductID" w:val="390000, г"/>
              </w:smartTagPr>
              <w:r w:rsidRPr="007B6653">
                <w:rPr>
                  <w:rFonts w:ascii="Arial" w:eastAsia="Times New Roman" w:hAnsi="Arial" w:cs="Arial"/>
                  <w:color w:val="000000"/>
                  <w:sz w:val="18"/>
                  <w:szCs w:val="18"/>
                  <w:lang w:eastAsia="ru-RU"/>
                </w:rPr>
                <w:t>390000, г</w:t>
              </w:r>
            </w:smartTag>
            <w:r w:rsidRPr="007B6653">
              <w:rPr>
                <w:rFonts w:ascii="Arial" w:eastAsia="Times New Roman" w:hAnsi="Arial" w:cs="Arial"/>
                <w:color w:val="000000"/>
                <w:sz w:val="18"/>
                <w:szCs w:val="18"/>
                <w:lang w:eastAsia="ru-RU"/>
              </w:rPr>
              <w:t>. Рязань, ул. Радищева, д. 61</w:t>
            </w:r>
          </w:p>
        </w:tc>
        <w:tc>
          <w:tcPr>
            <w:tcW w:w="236" w:type="dxa"/>
          </w:tcPr>
          <w:p w14:paraId="31619A2F"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hideMark/>
          </w:tcPr>
          <w:p w14:paraId="0864B93F"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5"/>
                <w:szCs w:val="15"/>
                <w:lang w:eastAsia="ru-RU"/>
              </w:rPr>
            </w:pPr>
            <w:r w:rsidRPr="007B6653">
              <w:rPr>
                <w:rFonts w:ascii="Arial" w:eastAsia="Times New Roman" w:hAnsi="Arial" w:cs="Arial"/>
                <w:noProof/>
                <w:color w:val="000000"/>
                <w:sz w:val="15"/>
                <w:szCs w:val="15"/>
                <w:lang w:eastAsia="ru-RU"/>
              </w:rPr>
              <mc:AlternateContent>
                <mc:Choice Requires="wps">
                  <w:drawing>
                    <wp:anchor distT="0" distB="0" distL="114300" distR="114300" simplePos="0" relativeHeight="251659264" behindDoc="0" locked="0" layoutInCell="1" allowOverlap="1" wp14:anchorId="4D17CD21" wp14:editId="25253C83">
                      <wp:simplePos x="0" y="0"/>
                      <wp:positionH relativeFrom="column">
                        <wp:posOffset>-32385</wp:posOffset>
                      </wp:positionH>
                      <wp:positionV relativeFrom="paragraph">
                        <wp:posOffset>28575</wp:posOffset>
                      </wp:positionV>
                      <wp:extent cx="3009900" cy="0"/>
                      <wp:effectExtent l="12700" t="9525" r="6350"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E18A6" id="AutoShape 2" o:spid="_x0000_s1026" type="#_x0000_t32" style="position:absolute;margin-left:-2.55pt;margin-top:2.25pt;width:2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"/>
                  </w:pict>
                </mc:Fallback>
              </mc:AlternateContent>
            </w:r>
            <w:r w:rsidRPr="007B6653">
              <w:rPr>
                <w:rFonts w:ascii="Arial" w:eastAsia="Times New Roman" w:hAnsi="Arial" w:cs="Arial"/>
                <w:color w:val="000000"/>
                <w:sz w:val="15"/>
                <w:szCs w:val="15"/>
                <w:lang w:eastAsia="ru-RU"/>
              </w:rPr>
              <w:t>(дата рождения)</w:t>
            </w:r>
          </w:p>
        </w:tc>
      </w:tr>
      <w:tr w:rsidR="007B6653" w:rsidRPr="007B6653" w14:paraId="2F6744B0" w14:textId="77777777" w:rsidTr="00AC0694">
        <w:tc>
          <w:tcPr>
            <w:tcW w:w="5078" w:type="dxa"/>
            <w:hideMark/>
          </w:tcPr>
          <w:p w14:paraId="35563FE6"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 xml:space="preserve">Директор </w:t>
            </w:r>
            <w:proofErr w:type="spellStart"/>
            <w:r w:rsidRPr="007B6653">
              <w:rPr>
                <w:rFonts w:ascii="Arial" w:eastAsia="Times New Roman" w:hAnsi="Arial" w:cs="Arial"/>
                <w:color w:val="000000"/>
                <w:sz w:val="18"/>
                <w:szCs w:val="18"/>
                <w:lang w:eastAsia="ru-RU"/>
              </w:rPr>
              <w:t>Волощук</w:t>
            </w:r>
            <w:proofErr w:type="spellEnd"/>
            <w:r w:rsidRPr="007B6653">
              <w:rPr>
                <w:rFonts w:ascii="Arial" w:eastAsia="Times New Roman" w:hAnsi="Arial" w:cs="Arial"/>
                <w:color w:val="000000"/>
                <w:sz w:val="18"/>
                <w:szCs w:val="18"/>
                <w:lang w:eastAsia="ru-RU"/>
              </w:rPr>
              <w:t xml:space="preserve"> Светлана Анатольевна</w:t>
            </w:r>
          </w:p>
        </w:tc>
        <w:tc>
          <w:tcPr>
            <w:tcW w:w="236" w:type="dxa"/>
          </w:tcPr>
          <w:p w14:paraId="48DE2DE0"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vAlign w:val="bottom"/>
            <w:hideMark/>
          </w:tcPr>
          <w:p w14:paraId="0E92C39E"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r>
      <w:tr w:rsidR="007B6653" w:rsidRPr="007B6653" w14:paraId="3483E8BF" w14:textId="77777777" w:rsidTr="00AC0694">
        <w:tc>
          <w:tcPr>
            <w:tcW w:w="5078" w:type="dxa"/>
            <w:hideMark/>
          </w:tcPr>
          <w:p w14:paraId="27C2E7EF"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ИНН 6229054695, КПП 623401001</w:t>
            </w:r>
          </w:p>
        </w:tc>
        <w:tc>
          <w:tcPr>
            <w:tcW w:w="236" w:type="dxa"/>
          </w:tcPr>
          <w:p w14:paraId="7B48870D"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hideMark/>
          </w:tcPr>
          <w:p w14:paraId="2871E5A6"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5"/>
                <w:szCs w:val="15"/>
                <w:lang w:eastAsia="ru-RU"/>
              </w:rPr>
            </w:pPr>
            <w:r w:rsidRPr="007B6653">
              <w:rPr>
                <w:rFonts w:ascii="Arial" w:eastAsia="Times New Roman" w:hAnsi="Arial" w:cs="Arial"/>
                <w:noProof/>
                <w:color w:val="000000"/>
                <w:sz w:val="15"/>
                <w:szCs w:val="15"/>
                <w:lang w:eastAsia="ru-RU"/>
              </w:rPr>
              <mc:AlternateContent>
                <mc:Choice Requires="wps">
                  <w:drawing>
                    <wp:anchor distT="0" distB="0" distL="114300" distR="114300" simplePos="0" relativeHeight="251662336" behindDoc="0" locked="0" layoutInCell="1" allowOverlap="1" wp14:anchorId="208F390B" wp14:editId="318C3177">
                      <wp:simplePos x="0" y="0"/>
                      <wp:positionH relativeFrom="column">
                        <wp:posOffset>-70485</wp:posOffset>
                      </wp:positionH>
                      <wp:positionV relativeFrom="paragraph">
                        <wp:posOffset>9525</wp:posOffset>
                      </wp:positionV>
                      <wp:extent cx="3048000" cy="0"/>
                      <wp:effectExtent l="12700" t="5715" r="6350"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2A297" id="AutoShape 5" o:spid="_x0000_s1026" type="#_x0000_t32" style="position:absolute;margin-left:-5.55pt;margin-top:.75pt;width:24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"/>
                  </w:pict>
                </mc:Fallback>
              </mc:AlternateContent>
            </w:r>
            <w:r w:rsidRPr="007B6653">
              <w:rPr>
                <w:rFonts w:ascii="Arial" w:eastAsia="Times New Roman" w:hAnsi="Arial" w:cs="Arial"/>
                <w:color w:val="000000"/>
                <w:sz w:val="15"/>
                <w:szCs w:val="15"/>
                <w:lang w:eastAsia="ru-RU"/>
              </w:rPr>
              <w:t>(или иной документ, удостоверяющий личность)</w:t>
            </w:r>
          </w:p>
        </w:tc>
      </w:tr>
      <w:tr w:rsidR="007B6653" w:rsidRPr="007B6653" w14:paraId="2EA83F19" w14:textId="77777777" w:rsidTr="00AC0694">
        <w:tc>
          <w:tcPr>
            <w:tcW w:w="5078" w:type="dxa"/>
            <w:hideMark/>
          </w:tcPr>
          <w:p w14:paraId="4384C040"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ОГРН 1066229062448,</w:t>
            </w:r>
          </w:p>
        </w:tc>
        <w:tc>
          <w:tcPr>
            <w:tcW w:w="236" w:type="dxa"/>
          </w:tcPr>
          <w:p w14:paraId="56D0416C"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vAlign w:val="bottom"/>
            <w:hideMark/>
          </w:tcPr>
          <w:p w14:paraId="0E6AB4D6"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r>
      <w:tr w:rsidR="007B6653" w:rsidRPr="007B6653" w14:paraId="72A92529" w14:textId="77777777" w:rsidTr="00AC0694">
        <w:tc>
          <w:tcPr>
            <w:tcW w:w="5078" w:type="dxa"/>
            <w:hideMark/>
          </w:tcPr>
          <w:p w14:paraId="07897542"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р/с 40702810253000063813 в Рязанском отделении</w:t>
            </w:r>
          </w:p>
        </w:tc>
        <w:tc>
          <w:tcPr>
            <w:tcW w:w="236" w:type="dxa"/>
          </w:tcPr>
          <w:p w14:paraId="3F6409EB"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hideMark/>
          </w:tcPr>
          <w:p w14:paraId="7BDD44E6"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5"/>
                <w:szCs w:val="15"/>
                <w:lang w:eastAsia="ru-RU"/>
              </w:rPr>
            </w:pPr>
            <w:r w:rsidRPr="007B6653">
              <w:rPr>
                <w:rFonts w:ascii="Arial" w:eastAsia="Times New Roman" w:hAnsi="Arial" w:cs="Arial"/>
                <w:noProof/>
                <w:color w:val="000000"/>
                <w:sz w:val="15"/>
                <w:szCs w:val="15"/>
                <w:lang w:eastAsia="ru-RU"/>
              </w:rPr>
              <mc:AlternateContent>
                <mc:Choice Requires="wps">
                  <w:drawing>
                    <wp:anchor distT="0" distB="0" distL="114300" distR="114300" simplePos="0" relativeHeight="251660288" behindDoc="0" locked="0" layoutInCell="1" allowOverlap="1" wp14:anchorId="6A526D3B" wp14:editId="773569D0">
                      <wp:simplePos x="0" y="0"/>
                      <wp:positionH relativeFrom="column">
                        <wp:posOffset>-70485</wp:posOffset>
                      </wp:positionH>
                      <wp:positionV relativeFrom="paragraph">
                        <wp:posOffset>19050</wp:posOffset>
                      </wp:positionV>
                      <wp:extent cx="3048000" cy="0"/>
                      <wp:effectExtent l="12700" t="11430" r="635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658CE" id="AutoShape 3" o:spid="_x0000_s1026" type="#_x0000_t32" style="position:absolute;margin-left:-5.55pt;margin-top:1.5pt;width:2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"/>
                  </w:pict>
                </mc:Fallback>
              </mc:AlternateContent>
            </w:r>
            <w:r w:rsidRPr="007B6653">
              <w:rPr>
                <w:rFonts w:ascii="Arial" w:eastAsia="Times New Roman" w:hAnsi="Arial" w:cs="Arial"/>
                <w:color w:val="000000"/>
                <w:sz w:val="15"/>
                <w:szCs w:val="15"/>
                <w:lang w:eastAsia="ru-RU"/>
              </w:rPr>
              <w:t>(кем выдан)</w:t>
            </w:r>
          </w:p>
        </w:tc>
      </w:tr>
      <w:tr w:rsidR="007B6653" w:rsidRPr="007B6653" w14:paraId="0094C7B5" w14:textId="77777777" w:rsidTr="00AC0694">
        <w:tc>
          <w:tcPr>
            <w:tcW w:w="5078" w:type="dxa"/>
            <w:hideMark/>
          </w:tcPr>
          <w:p w14:paraId="5E038E9A"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ПАО «Сбербанк» г. Рязани,</w:t>
            </w:r>
          </w:p>
        </w:tc>
        <w:tc>
          <w:tcPr>
            <w:tcW w:w="236" w:type="dxa"/>
          </w:tcPr>
          <w:p w14:paraId="49829BC3"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vAlign w:val="bottom"/>
            <w:hideMark/>
          </w:tcPr>
          <w:p w14:paraId="329E5E4F"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r>
      <w:tr w:rsidR="007B6653" w:rsidRPr="007B6653" w14:paraId="63BA3483" w14:textId="77777777" w:rsidTr="00AC0694">
        <w:tc>
          <w:tcPr>
            <w:tcW w:w="5078" w:type="dxa"/>
            <w:hideMark/>
          </w:tcPr>
          <w:p w14:paraId="66BE1769"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roofErr w:type="spellStart"/>
            <w:r w:rsidRPr="007B6653">
              <w:rPr>
                <w:rFonts w:ascii="Arial" w:eastAsia="Times New Roman" w:hAnsi="Arial" w:cs="Arial"/>
                <w:color w:val="000000"/>
                <w:sz w:val="18"/>
                <w:szCs w:val="18"/>
                <w:lang w:eastAsia="ru-RU"/>
              </w:rPr>
              <w:t>кор.счет</w:t>
            </w:r>
            <w:proofErr w:type="spellEnd"/>
            <w:r w:rsidRPr="007B6653">
              <w:rPr>
                <w:rFonts w:ascii="Arial" w:eastAsia="Times New Roman" w:hAnsi="Arial" w:cs="Arial"/>
                <w:color w:val="000000"/>
                <w:sz w:val="18"/>
                <w:szCs w:val="18"/>
                <w:lang w:eastAsia="ru-RU"/>
              </w:rPr>
              <w:t xml:space="preserve"> 30101810500000000614,БИК 046123614</w:t>
            </w:r>
          </w:p>
        </w:tc>
        <w:tc>
          <w:tcPr>
            <w:tcW w:w="236" w:type="dxa"/>
          </w:tcPr>
          <w:p w14:paraId="2594FAE1"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hideMark/>
          </w:tcPr>
          <w:p w14:paraId="5F693F9C"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5"/>
                <w:szCs w:val="15"/>
                <w:lang w:eastAsia="ru-RU"/>
              </w:rPr>
            </w:pPr>
            <w:r w:rsidRPr="007B6653">
              <w:rPr>
                <w:rFonts w:ascii="Arial" w:eastAsia="Times New Roman" w:hAnsi="Arial" w:cs="Arial"/>
                <w:noProof/>
                <w:color w:val="000000"/>
                <w:sz w:val="15"/>
                <w:szCs w:val="15"/>
                <w:lang w:eastAsia="ru-RU"/>
              </w:rPr>
              <mc:AlternateContent>
                <mc:Choice Requires="wps">
                  <w:drawing>
                    <wp:anchor distT="0" distB="0" distL="114300" distR="114300" simplePos="0" relativeHeight="251663360" behindDoc="0" locked="0" layoutInCell="1" allowOverlap="1" wp14:anchorId="57295AA7" wp14:editId="6887AFE0">
                      <wp:simplePos x="0" y="0"/>
                      <wp:positionH relativeFrom="column">
                        <wp:posOffset>-32385</wp:posOffset>
                      </wp:positionH>
                      <wp:positionV relativeFrom="paragraph">
                        <wp:posOffset>28575</wp:posOffset>
                      </wp:positionV>
                      <wp:extent cx="3004820" cy="0"/>
                      <wp:effectExtent l="12700" t="7620" r="1143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1A5E8" id="AutoShape 6" o:spid="_x0000_s1026" type="#_x0000_t32" style="position:absolute;margin-left:-2.55pt;margin-top:2.25pt;width:236.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"/>
                  </w:pict>
                </mc:Fallback>
              </mc:AlternateContent>
            </w:r>
            <w:r w:rsidRPr="007B6653">
              <w:rPr>
                <w:rFonts w:ascii="Arial" w:eastAsia="Times New Roman" w:hAnsi="Arial" w:cs="Arial"/>
                <w:color w:val="000000"/>
                <w:sz w:val="15"/>
                <w:szCs w:val="15"/>
                <w:lang w:eastAsia="ru-RU"/>
              </w:rPr>
              <w:t>(дата и место выдачи)</w:t>
            </w:r>
          </w:p>
        </w:tc>
      </w:tr>
      <w:tr w:rsidR="007B6653" w:rsidRPr="007B6653" w14:paraId="19E861EE" w14:textId="77777777" w:rsidTr="00AC0694">
        <w:tc>
          <w:tcPr>
            <w:tcW w:w="5078" w:type="dxa"/>
            <w:hideMark/>
          </w:tcPr>
          <w:p w14:paraId="797D748E"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Тел.: (4912) 40-20-40, Факс: (4912) 70-20-40</w:t>
            </w:r>
          </w:p>
        </w:tc>
        <w:tc>
          <w:tcPr>
            <w:tcW w:w="236" w:type="dxa"/>
          </w:tcPr>
          <w:p w14:paraId="5CED6C29"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vAlign w:val="bottom"/>
            <w:hideMark/>
          </w:tcPr>
          <w:p w14:paraId="1B5B5569" w14:textId="77777777" w:rsidR="007B6653" w:rsidRPr="007B6653" w:rsidRDefault="007B6653" w:rsidP="007B6653">
            <w:pPr>
              <w:tabs>
                <w:tab w:val="left" w:pos="4820"/>
              </w:tabs>
              <w:autoSpaceDE w:val="0"/>
              <w:autoSpaceDN w:val="0"/>
              <w:adjustRightInd w:val="0"/>
              <w:spacing w:after="0" w:line="240" w:lineRule="auto"/>
              <w:rPr>
                <w:rFonts w:ascii="Arial" w:eastAsia="Times New Roman" w:hAnsi="Arial" w:cs="Arial"/>
                <w:b/>
                <w:color w:val="000000"/>
                <w:sz w:val="18"/>
                <w:szCs w:val="18"/>
                <w:lang w:eastAsia="ru-RU"/>
              </w:rPr>
            </w:pPr>
          </w:p>
        </w:tc>
      </w:tr>
      <w:tr w:rsidR="007B6653" w:rsidRPr="007B6653" w14:paraId="776E33E3" w14:textId="77777777" w:rsidTr="00AC0694">
        <w:tc>
          <w:tcPr>
            <w:tcW w:w="5078" w:type="dxa"/>
            <w:hideMark/>
          </w:tcPr>
          <w:p w14:paraId="0301B790"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 xml:space="preserve">Адрес официального сайта: </w:t>
            </w:r>
            <w:hyperlink r:id="rId9" w:history="1">
              <w:r w:rsidRPr="007B6653">
                <w:rPr>
                  <w:rFonts w:ascii="Arial" w:eastAsia="Times New Roman" w:hAnsi="Arial" w:cs="Arial"/>
                  <w:color w:val="0000FF"/>
                  <w:sz w:val="18"/>
                  <w:szCs w:val="18"/>
                  <w:u w:val="single"/>
                  <w:lang w:eastAsia="ru-RU"/>
                </w:rPr>
                <w:t>www.РГМЭК.РФ</w:t>
              </w:r>
            </w:hyperlink>
            <w:r w:rsidRPr="007B6653">
              <w:rPr>
                <w:rFonts w:ascii="Arial" w:eastAsia="Times New Roman" w:hAnsi="Arial" w:cs="Arial"/>
                <w:color w:val="000000"/>
                <w:sz w:val="18"/>
                <w:szCs w:val="18"/>
                <w:lang w:eastAsia="ru-RU"/>
              </w:rPr>
              <w:t xml:space="preserve"> </w:t>
            </w:r>
          </w:p>
        </w:tc>
        <w:tc>
          <w:tcPr>
            <w:tcW w:w="236" w:type="dxa"/>
          </w:tcPr>
          <w:p w14:paraId="73EBC974"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vAlign w:val="bottom"/>
            <w:hideMark/>
          </w:tcPr>
          <w:p w14:paraId="379C658C" w14:textId="77777777" w:rsidR="007B6653" w:rsidRPr="007B6653" w:rsidRDefault="007B6653" w:rsidP="007B6653">
            <w:pPr>
              <w:autoSpaceDE w:val="0"/>
              <w:autoSpaceDN w:val="0"/>
              <w:adjustRightInd w:val="0"/>
              <w:spacing w:after="0" w:line="240" w:lineRule="auto"/>
              <w:rPr>
                <w:rFonts w:ascii="Arial" w:eastAsia="Times New Roman" w:hAnsi="Arial" w:cs="Arial"/>
                <w:color w:val="000000"/>
                <w:sz w:val="18"/>
                <w:szCs w:val="18"/>
                <w:lang w:eastAsia="ru-RU"/>
              </w:rPr>
            </w:pPr>
            <w:r w:rsidRPr="007B6653">
              <w:rPr>
                <w:rFonts w:ascii="Arial" w:eastAsia="Times New Roman" w:hAnsi="Arial" w:cs="Arial"/>
                <w:noProof/>
                <w:color w:val="000000"/>
                <w:sz w:val="18"/>
                <w:szCs w:val="18"/>
                <w:lang w:eastAsia="ru-RU"/>
              </w:rPr>
              <mc:AlternateContent>
                <mc:Choice Requires="wps">
                  <w:drawing>
                    <wp:anchor distT="0" distB="0" distL="114300" distR="114300" simplePos="0" relativeHeight="251664384" behindDoc="0" locked="0" layoutInCell="1" allowOverlap="1" wp14:anchorId="38732434" wp14:editId="3440B416">
                      <wp:simplePos x="0" y="0"/>
                      <wp:positionH relativeFrom="column">
                        <wp:posOffset>-28575</wp:posOffset>
                      </wp:positionH>
                      <wp:positionV relativeFrom="paragraph">
                        <wp:posOffset>29210</wp:posOffset>
                      </wp:positionV>
                      <wp:extent cx="3004820" cy="0"/>
                      <wp:effectExtent l="6985" t="13970" r="7620" b="50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3AE1D" id="AutoShape 7" o:spid="_x0000_s1026" type="#_x0000_t32" style="position:absolute;margin-left:-2.25pt;margin-top:2.3pt;width:236.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"/>
                  </w:pict>
                </mc:Fallback>
              </mc:AlternateContent>
            </w:r>
          </w:p>
          <w:p w14:paraId="05F086C0"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 xml:space="preserve">Тел. домашний </w:t>
            </w:r>
          </w:p>
        </w:tc>
      </w:tr>
      <w:tr w:rsidR="007B6653" w:rsidRPr="00B17AEA" w14:paraId="35BF424D" w14:textId="77777777" w:rsidTr="00AC0694">
        <w:tc>
          <w:tcPr>
            <w:tcW w:w="5078" w:type="dxa"/>
            <w:hideMark/>
          </w:tcPr>
          <w:p w14:paraId="59C977E3"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val="en-US" w:eastAsia="ru-RU"/>
              </w:rPr>
            </w:pPr>
            <w:r w:rsidRPr="007B6653">
              <w:rPr>
                <w:rFonts w:ascii="Arial" w:eastAsia="Times New Roman" w:hAnsi="Arial" w:cs="Arial"/>
                <w:color w:val="000000"/>
                <w:sz w:val="18"/>
                <w:szCs w:val="18"/>
                <w:lang w:val="en-US" w:eastAsia="ru-RU"/>
              </w:rPr>
              <w:t xml:space="preserve">e-mail: </w:t>
            </w:r>
            <w:hyperlink r:id="rId10" w:history="1">
              <w:r w:rsidRPr="007B6653">
                <w:rPr>
                  <w:rFonts w:ascii="Arial" w:eastAsia="Times New Roman" w:hAnsi="Arial" w:cs="Arial"/>
                  <w:color w:val="0000FF"/>
                  <w:sz w:val="18"/>
                  <w:szCs w:val="18"/>
                  <w:u w:val="single"/>
                  <w:lang w:val="en-US" w:eastAsia="ru-RU"/>
                </w:rPr>
                <w:t>info@rgmek.ru</w:t>
              </w:r>
            </w:hyperlink>
          </w:p>
        </w:tc>
        <w:tc>
          <w:tcPr>
            <w:tcW w:w="236" w:type="dxa"/>
          </w:tcPr>
          <w:p w14:paraId="21091303"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val="en-US" w:eastAsia="ru-RU"/>
              </w:rPr>
            </w:pPr>
          </w:p>
        </w:tc>
        <w:tc>
          <w:tcPr>
            <w:tcW w:w="5034" w:type="dxa"/>
            <w:hideMark/>
          </w:tcPr>
          <w:p w14:paraId="742B21DE" w14:textId="77777777" w:rsidR="007B6653" w:rsidRPr="007B6653" w:rsidRDefault="007B6653" w:rsidP="007B6653">
            <w:pPr>
              <w:suppressAutoHyphens/>
              <w:spacing w:after="0" w:line="240" w:lineRule="auto"/>
              <w:rPr>
                <w:rFonts w:ascii="Arial" w:eastAsia="Times New Roman" w:hAnsi="Arial" w:cs="Arial"/>
                <w:b/>
                <w:sz w:val="18"/>
                <w:szCs w:val="18"/>
                <w:lang w:val="en-US" w:eastAsia="ar-SA"/>
              </w:rPr>
            </w:pPr>
          </w:p>
        </w:tc>
      </w:tr>
      <w:tr w:rsidR="007B6653" w:rsidRPr="007B6653" w14:paraId="68FA6CA1" w14:textId="77777777" w:rsidTr="00AC0694">
        <w:tc>
          <w:tcPr>
            <w:tcW w:w="5078" w:type="dxa"/>
            <w:hideMark/>
          </w:tcPr>
          <w:p w14:paraId="055F592C"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 xml:space="preserve">Режим работы: </w:t>
            </w:r>
            <w:proofErr w:type="spellStart"/>
            <w:r w:rsidRPr="007B6653">
              <w:rPr>
                <w:rFonts w:ascii="Arial" w:eastAsia="Times New Roman" w:hAnsi="Arial" w:cs="Arial"/>
                <w:color w:val="000000"/>
                <w:sz w:val="18"/>
                <w:szCs w:val="18"/>
                <w:lang w:eastAsia="ru-RU"/>
              </w:rPr>
              <w:t>пон</w:t>
            </w:r>
            <w:proofErr w:type="spellEnd"/>
            <w:r w:rsidRPr="007B6653">
              <w:rPr>
                <w:rFonts w:ascii="Arial" w:eastAsia="Times New Roman" w:hAnsi="Arial" w:cs="Arial"/>
                <w:color w:val="000000"/>
                <w:sz w:val="18"/>
                <w:szCs w:val="18"/>
                <w:lang w:eastAsia="ru-RU"/>
              </w:rPr>
              <w:t xml:space="preserve">.– </w:t>
            </w:r>
            <w:proofErr w:type="spellStart"/>
            <w:r w:rsidRPr="007B6653">
              <w:rPr>
                <w:rFonts w:ascii="Arial" w:eastAsia="Times New Roman" w:hAnsi="Arial" w:cs="Arial"/>
                <w:color w:val="000000"/>
                <w:sz w:val="18"/>
                <w:szCs w:val="18"/>
                <w:lang w:eastAsia="ru-RU"/>
              </w:rPr>
              <w:t>пятн</w:t>
            </w:r>
            <w:proofErr w:type="spellEnd"/>
            <w:r w:rsidRPr="007B6653">
              <w:rPr>
                <w:rFonts w:ascii="Arial" w:eastAsia="Times New Roman" w:hAnsi="Arial" w:cs="Arial"/>
                <w:color w:val="000000"/>
                <w:sz w:val="18"/>
                <w:szCs w:val="18"/>
                <w:lang w:eastAsia="ru-RU"/>
              </w:rPr>
              <w:t>. с 8.30 до 18.00час,</w:t>
            </w:r>
          </w:p>
        </w:tc>
        <w:tc>
          <w:tcPr>
            <w:tcW w:w="236" w:type="dxa"/>
          </w:tcPr>
          <w:p w14:paraId="35EC8E41"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tcPr>
          <w:p w14:paraId="4F1A1FF7" w14:textId="77777777" w:rsidR="007B6653" w:rsidRPr="007B6653" w:rsidRDefault="007B6653" w:rsidP="007B6653">
            <w:pPr>
              <w:suppressAutoHyphens/>
              <w:spacing w:after="0" w:line="240" w:lineRule="auto"/>
              <w:rPr>
                <w:rFonts w:ascii="Arial" w:eastAsia="Times New Roman" w:hAnsi="Arial" w:cs="Arial"/>
                <w:sz w:val="18"/>
                <w:szCs w:val="18"/>
                <w:lang w:eastAsia="ru-RU"/>
              </w:rPr>
            </w:pPr>
            <w:r w:rsidRPr="007B6653">
              <w:rPr>
                <w:rFonts w:ascii="Arial" w:eastAsia="Times New Roman" w:hAnsi="Arial" w:cs="Arial"/>
                <w:noProof/>
                <w:sz w:val="18"/>
                <w:szCs w:val="18"/>
                <w:lang w:eastAsia="ru-RU"/>
              </w:rPr>
              <mc:AlternateContent>
                <mc:Choice Requires="wps">
                  <w:drawing>
                    <wp:anchor distT="0" distB="0" distL="114300" distR="114300" simplePos="0" relativeHeight="251666432" behindDoc="0" locked="0" layoutInCell="1" allowOverlap="1" wp14:anchorId="314977A0" wp14:editId="6A7F017A">
                      <wp:simplePos x="0" y="0"/>
                      <wp:positionH relativeFrom="column">
                        <wp:posOffset>-13335</wp:posOffset>
                      </wp:positionH>
                      <wp:positionV relativeFrom="paragraph">
                        <wp:posOffset>22225</wp:posOffset>
                      </wp:positionV>
                      <wp:extent cx="3004820" cy="0"/>
                      <wp:effectExtent l="12700" t="10795" r="1143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048DB" id="AutoShape 9" o:spid="_x0000_s1026" type="#_x0000_t32" style="position:absolute;margin-left:-1.05pt;margin-top:1.75pt;width:23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"/>
                  </w:pict>
                </mc:Fallback>
              </mc:AlternateContent>
            </w:r>
          </w:p>
          <w:p w14:paraId="38492418" w14:textId="77777777" w:rsidR="007B6653" w:rsidRPr="007B6653" w:rsidRDefault="007B6653" w:rsidP="007B6653">
            <w:pPr>
              <w:suppressAutoHyphens/>
              <w:spacing w:after="0" w:line="240" w:lineRule="auto"/>
              <w:rPr>
                <w:rFonts w:ascii="Arial" w:eastAsia="Times New Roman" w:hAnsi="Arial" w:cs="Arial"/>
                <w:b/>
                <w:sz w:val="18"/>
                <w:szCs w:val="18"/>
                <w:lang w:eastAsia="ar-SA"/>
              </w:rPr>
            </w:pPr>
            <w:r w:rsidRPr="007B6653">
              <w:rPr>
                <w:rFonts w:ascii="Arial" w:eastAsia="Times New Roman" w:hAnsi="Arial" w:cs="Arial"/>
                <w:color w:val="000000"/>
                <w:sz w:val="18"/>
                <w:szCs w:val="18"/>
                <w:lang w:eastAsia="ru-RU"/>
              </w:rPr>
              <w:t>Тел. мобильный</w:t>
            </w:r>
            <w:r w:rsidRPr="007B6653">
              <w:rPr>
                <w:rFonts w:ascii="Arial" w:eastAsia="Times New Roman" w:hAnsi="Arial" w:cs="Arial"/>
                <w:sz w:val="18"/>
                <w:szCs w:val="18"/>
                <w:lang w:eastAsia="ru-RU"/>
              </w:rPr>
              <w:t xml:space="preserve">    </w:t>
            </w:r>
          </w:p>
        </w:tc>
      </w:tr>
      <w:tr w:rsidR="007B6653" w:rsidRPr="007B6653" w14:paraId="2CFC9CC6" w14:textId="77777777" w:rsidTr="00AC0694">
        <w:tc>
          <w:tcPr>
            <w:tcW w:w="5078" w:type="dxa"/>
            <w:hideMark/>
          </w:tcPr>
          <w:p w14:paraId="6A265A5E"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Суббота – с 9.00 до 14.00 час.</w:t>
            </w:r>
          </w:p>
        </w:tc>
        <w:tc>
          <w:tcPr>
            <w:tcW w:w="236" w:type="dxa"/>
          </w:tcPr>
          <w:p w14:paraId="5C65A7FB"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tcPr>
          <w:p w14:paraId="42EA2E3C"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b/>
                <w:color w:val="000000"/>
                <w:sz w:val="18"/>
                <w:szCs w:val="18"/>
                <w:lang w:eastAsia="ru-RU"/>
              </w:rPr>
              <w:t>___________________________________________</w:t>
            </w:r>
          </w:p>
        </w:tc>
      </w:tr>
      <w:tr w:rsidR="007B6653" w:rsidRPr="007B6653" w14:paraId="31F2DDC6" w14:textId="77777777" w:rsidTr="00AC0694">
        <w:trPr>
          <w:trHeight w:val="628"/>
        </w:trPr>
        <w:tc>
          <w:tcPr>
            <w:tcW w:w="5078" w:type="dxa"/>
            <w:hideMark/>
          </w:tcPr>
          <w:p w14:paraId="72171DC3" w14:textId="77777777" w:rsidR="007B6653" w:rsidRPr="007B6653" w:rsidRDefault="007B6653" w:rsidP="007B6653">
            <w:pPr>
              <w:spacing w:after="0" w:line="240" w:lineRule="auto"/>
              <w:ind w:left="34" w:hanging="34"/>
              <w:rPr>
                <w:rFonts w:ascii="Arial" w:eastAsia="Calibri" w:hAnsi="Arial" w:cs="Arial"/>
                <w:sz w:val="18"/>
                <w:szCs w:val="18"/>
              </w:rPr>
            </w:pPr>
            <w:r w:rsidRPr="007B6653">
              <w:rPr>
                <w:rFonts w:ascii="Arial" w:eastAsia="Calibri" w:hAnsi="Arial" w:cs="Arial"/>
                <w:sz w:val="18"/>
                <w:szCs w:val="18"/>
              </w:rPr>
              <w:t>Заместитель директора по</w:t>
            </w:r>
          </w:p>
          <w:p w14:paraId="7BDDA6C4" w14:textId="77777777" w:rsidR="007B6653" w:rsidRPr="007B6653" w:rsidRDefault="007B6653" w:rsidP="007B6653">
            <w:pPr>
              <w:autoSpaceDE w:val="0"/>
              <w:autoSpaceDN w:val="0"/>
              <w:adjustRightInd w:val="0"/>
              <w:spacing w:after="0" w:line="240" w:lineRule="auto"/>
              <w:ind w:left="34" w:hanging="34"/>
              <w:rPr>
                <w:rFonts w:ascii="Arial" w:eastAsia="Times New Roman" w:hAnsi="Arial" w:cs="Arial"/>
                <w:color w:val="000000"/>
                <w:sz w:val="18"/>
                <w:szCs w:val="18"/>
                <w:lang w:eastAsia="ru-RU"/>
              </w:rPr>
            </w:pPr>
            <w:r w:rsidRPr="007B6653">
              <w:rPr>
                <w:rFonts w:ascii="Arial" w:eastAsia="Calibri" w:hAnsi="Arial" w:cs="Arial"/>
                <w:sz w:val="18"/>
                <w:szCs w:val="18"/>
              </w:rPr>
              <w:t>реализации электроэнергии</w:t>
            </w:r>
          </w:p>
        </w:tc>
        <w:tc>
          <w:tcPr>
            <w:tcW w:w="236" w:type="dxa"/>
          </w:tcPr>
          <w:p w14:paraId="0153A0D2"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hideMark/>
          </w:tcPr>
          <w:p w14:paraId="004D5642"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8"/>
                <w:szCs w:val="18"/>
                <w:lang w:eastAsia="ru-RU"/>
              </w:rPr>
            </w:pPr>
          </w:p>
        </w:tc>
      </w:tr>
      <w:tr w:rsidR="007B6653" w:rsidRPr="007B6653" w14:paraId="2102C8C9" w14:textId="77777777" w:rsidTr="00AC0694">
        <w:tc>
          <w:tcPr>
            <w:tcW w:w="5078" w:type="dxa"/>
            <w:hideMark/>
          </w:tcPr>
          <w:p w14:paraId="4D32B1F5" w14:textId="77777777" w:rsidR="007B6653" w:rsidRPr="007B6653" w:rsidRDefault="007B6653" w:rsidP="007B6653">
            <w:pPr>
              <w:autoSpaceDE w:val="0"/>
              <w:autoSpaceDN w:val="0"/>
              <w:adjustRightInd w:val="0"/>
              <w:spacing w:after="0" w:line="240" w:lineRule="auto"/>
              <w:rPr>
                <w:rFonts w:ascii="Arial" w:eastAsia="Times New Roman" w:hAnsi="Arial" w:cs="Arial"/>
                <w:color w:val="000000"/>
                <w:sz w:val="18"/>
                <w:szCs w:val="18"/>
                <w:lang w:eastAsia="ru-RU"/>
              </w:rPr>
            </w:pPr>
            <w:r w:rsidRPr="007B6653">
              <w:rPr>
                <w:rFonts w:ascii="Arial" w:eastAsia="Times New Roman" w:hAnsi="Arial" w:cs="Arial"/>
                <w:color w:val="000000"/>
                <w:sz w:val="18"/>
                <w:szCs w:val="18"/>
                <w:lang w:eastAsia="ru-RU"/>
              </w:rPr>
              <w:t>__________________</w:t>
            </w:r>
            <w:r w:rsidRPr="007B6653">
              <w:rPr>
                <w:rFonts w:ascii="Arial" w:eastAsia="Times New Roman" w:hAnsi="Arial" w:cs="Arial"/>
                <w:color w:val="000000"/>
                <w:sz w:val="18"/>
                <w:szCs w:val="18"/>
                <w:lang w:eastAsia="ru-RU"/>
              </w:rPr>
              <w:tab/>
            </w:r>
            <w:proofErr w:type="spellStart"/>
            <w:r w:rsidRPr="007B6653">
              <w:rPr>
                <w:rFonts w:ascii="Arial" w:eastAsia="Times New Roman" w:hAnsi="Arial" w:cs="Arial"/>
                <w:color w:val="000000"/>
                <w:sz w:val="18"/>
                <w:szCs w:val="18"/>
                <w:lang w:eastAsia="ru-RU"/>
              </w:rPr>
              <w:t>Г.И.Цуканова</w:t>
            </w:r>
            <w:proofErr w:type="spellEnd"/>
          </w:p>
          <w:p w14:paraId="2CE1DAD9"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 xml:space="preserve">                  по доверенности № 15 от 22.03.2021</w:t>
            </w:r>
          </w:p>
        </w:tc>
        <w:tc>
          <w:tcPr>
            <w:tcW w:w="236" w:type="dxa"/>
          </w:tcPr>
          <w:p w14:paraId="6F957E50"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hideMark/>
          </w:tcPr>
          <w:p w14:paraId="551BA7D7"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color w:val="000000"/>
                <w:sz w:val="15"/>
                <w:szCs w:val="15"/>
                <w:lang w:eastAsia="ru-RU"/>
              </w:rPr>
            </w:pPr>
            <w:r w:rsidRPr="007B6653">
              <w:rPr>
                <w:rFonts w:ascii="Arial" w:eastAsia="Times New Roman" w:hAnsi="Arial" w:cs="Arial"/>
                <w:noProof/>
                <w:color w:val="000000"/>
                <w:sz w:val="15"/>
                <w:szCs w:val="15"/>
                <w:lang w:eastAsia="ru-RU"/>
              </w:rPr>
              <mc:AlternateContent>
                <mc:Choice Requires="wps">
                  <w:drawing>
                    <wp:anchor distT="0" distB="0" distL="114300" distR="114300" simplePos="0" relativeHeight="251665408" behindDoc="0" locked="0" layoutInCell="1" allowOverlap="1" wp14:anchorId="256882AF" wp14:editId="356A337D">
                      <wp:simplePos x="0" y="0"/>
                      <wp:positionH relativeFrom="column">
                        <wp:posOffset>-32385</wp:posOffset>
                      </wp:positionH>
                      <wp:positionV relativeFrom="paragraph">
                        <wp:posOffset>10160</wp:posOffset>
                      </wp:positionV>
                      <wp:extent cx="3004820" cy="0"/>
                      <wp:effectExtent l="12700" t="10795" r="11430"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CD236" id="AutoShape 8" o:spid="_x0000_s1026" type="#_x0000_t32" style="position:absolute;margin-left:-2.55pt;margin-top:.8pt;width:236.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"/>
                  </w:pict>
                </mc:Fallback>
              </mc:AlternateContent>
            </w:r>
            <w:r w:rsidRPr="007B6653">
              <w:rPr>
                <w:rFonts w:ascii="Arial" w:eastAsia="Times New Roman" w:hAnsi="Arial" w:cs="Arial"/>
                <w:color w:val="000000"/>
                <w:sz w:val="15"/>
                <w:szCs w:val="15"/>
                <w:lang w:eastAsia="ru-RU"/>
              </w:rPr>
              <w:t>подпись</w:t>
            </w:r>
            <w:r w:rsidRPr="007B6653">
              <w:rPr>
                <w:rFonts w:ascii="Arial" w:eastAsia="Times New Roman" w:hAnsi="Arial" w:cs="Arial"/>
                <w:color w:val="000000"/>
                <w:sz w:val="15"/>
                <w:szCs w:val="15"/>
                <w:lang w:eastAsia="ru-RU"/>
              </w:rPr>
              <w:tab/>
              <w:t xml:space="preserve">  </w:t>
            </w:r>
            <w:r w:rsidRPr="007B6653">
              <w:rPr>
                <w:rFonts w:ascii="Arial" w:eastAsia="Times New Roman" w:hAnsi="Arial" w:cs="Arial"/>
                <w:color w:val="000000"/>
                <w:sz w:val="15"/>
                <w:szCs w:val="15"/>
                <w:lang w:eastAsia="ru-RU"/>
              </w:rPr>
              <w:tab/>
              <w:t>фамилия, имя , отчество</w:t>
            </w:r>
          </w:p>
        </w:tc>
      </w:tr>
      <w:tr w:rsidR="007B6653" w:rsidRPr="007B6653" w14:paraId="0C1AF191" w14:textId="77777777" w:rsidTr="00AC0694">
        <w:tc>
          <w:tcPr>
            <w:tcW w:w="5078" w:type="dxa"/>
            <w:hideMark/>
          </w:tcPr>
          <w:p w14:paraId="02DD8D28"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8"/>
                <w:szCs w:val="18"/>
                <w:lang w:eastAsia="ru-RU"/>
              </w:rPr>
            </w:pPr>
            <w:r w:rsidRPr="007B6653">
              <w:rPr>
                <w:rFonts w:ascii="Arial" w:eastAsia="Times New Roman" w:hAnsi="Arial" w:cs="Arial"/>
                <w:sz w:val="18"/>
                <w:szCs w:val="18"/>
                <w:lang w:eastAsia="ru-RU"/>
              </w:rPr>
              <w:t xml:space="preserve">              МП</w:t>
            </w:r>
            <w:r w:rsidRPr="007B6653">
              <w:rPr>
                <w:rFonts w:ascii="Arial" w:eastAsia="Times New Roman" w:hAnsi="Arial" w:cs="Arial"/>
                <w:color w:val="000000"/>
                <w:sz w:val="18"/>
                <w:szCs w:val="18"/>
                <w:lang w:eastAsia="ru-RU"/>
              </w:rPr>
              <w:t xml:space="preserve">                            </w:t>
            </w:r>
          </w:p>
        </w:tc>
        <w:tc>
          <w:tcPr>
            <w:tcW w:w="236" w:type="dxa"/>
          </w:tcPr>
          <w:p w14:paraId="087CEB9C"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hideMark/>
          </w:tcPr>
          <w:p w14:paraId="3B677C5E"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color w:val="000000"/>
                <w:sz w:val="18"/>
                <w:szCs w:val="18"/>
                <w:lang w:eastAsia="ru-RU"/>
              </w:rPr>
            </w:pPr>
          </w:p>
        </w:tc>
      </w:tr>
      <w:tr w:rsidR="007B6653" w:rsidRPr="007B6653" w14:paraId="2879356D" w14:textId="77777777" w:rsidTr="00AC0694">
        <w:trPr>
          <w:trHeight w:val="522"/>
        </w:trPr>
        <w:tc>
          <w:tcPr>
            <w:tcW w:w="5078" w:type="dxa"/>
          </w:tcPr>
          <w:p w14:paraId="00B2008D"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236" w:type="dxa"/>
          </w:tcPr>
          <w:p w14:paraId="47CBCF87"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tcPr>
          <w:p w14:paraId="70E5519F"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r>
      <w:tr w:rsidR="007B6653" w:rsidRPr="007B6653" w14:paraId="3D607ABA" w14:textId="77777777" w:rsidTr="00AC0694">
        <w:tc>
          <w:tcPr>
            <w:tcW w:w="5078" w:type="dxa"/>
          </w:tcPr>
          <w:p w14:paraId="4D036965" w14:textId="77777777" w:rsidR="007B6653" w:rsidRPr="007B6653" w:rsidRDefault="007B6653" w:rsidP="007B6653">
            <w:pPr>
              <w:suppressAutoHyphens/>
              <w:spacing w:after="0" w:line="240" w:lineRule="auto"/>
              <w:rPr>
                <w:rFonts w:ascii="Arial" w:eastAsia="Times New Roman" w:hAnsi="Arial" w:cs="Arial"/>
                <w:b/>
                <w:sz w:val="18"/>
                <w:szCs w:val="18"/>
                <w:lang w:eastAsia="ar-SA"/>
              </w:rPr>
            </w:pPr>
          </w:p>
        </w:tc>
        <w:tc>
          <w:tcPr>
            <w:tcW w:w="236" w:type="dxa"/>
          </w:tcPr>
          <w:p w14:paraId="16EF1685"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c>
          <w:tcPr>
            <w:tcW w:w="5034" w:type="dxa"/>
          </w:tcPr>
          <w:p w14:paraId="6D3FA316"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r>
    </w:tbl>
    <w:p w14:paraId="3951159A"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p w14:paraId="76B67B3A" w14:textId="77777777" w:rsidR="007B6653" w:rsidRPr="007B6653" w:rsidRDefault="007B6653" w:rsidP="007B6653">
      <w:pPr>
        <w:pageBreakBefore/>
        <w:spacing w:before="120" w:after="200" w:line="240" w:lineRule="auto"/>
        <w:jc w:val="right"/>
        <w:rPr>
          <w:rFonts w:ascii="Arial" w:eastAsia="Calibri" w:hAnsi="Arial" w:cs="Arial"/>
          <w:b/>
          <w:bCs/>
          <w:sz w:val="18"/>
          <w:szCs w:val="18"/>
        </w:rPr>
      </w:pPr>
      <w:r w:rsidRPr="007B6653">
        <w:rPr>
          <w:rFonts w:ascii="Arial" w:eastAsia="Calibri" w:hAnsi="Arial" w:cs="Arial"/>
          <w:b/>
          <w:bCs/>
          <w:sz w:val="18"/>
          <w:szCs w:val="18"/>
        </w:rPr>
        <w:lastRenderedPageBreak/>
        <w:t>Приложение № 1</w:t>
      </w:r>
    </w:p>
    <w:p w14:paraId="51A24872" w14:textId="77777777" w:rsidR="007B6653" w:rsidRPr="007B6653" w:rsidRDefault="007B6653" w:rsidP="007B6653">
      <w:pPr>
        <w:spacing w:after="200" w:line="240" w:lineRule="auto"/>
        <w:ind w:left="-142"/>
        <w:jc w:val="right"/>
        <w:rPr>
          <w:rFonts w:ascii="Arial" w:eastAsia="Calibri" w:hAnsi="Arial" w:cs="Arial"/>
          <w:bCs/>
          <w:sz w:val="18"/>
          <w:szCs w:val="18"/>
        </w:rPr>
      </w:pPr>
      <w:r w:rsidRPr="007B6653">
        <w:rPr>
          <w:rFonts w:ascii="Arial" w:eastAsia="Calibri" w:hAnsi="Arial" w:cs="Arial"/>
          <w:bCs/>
          <w:sz w:val="18"/>
          <w:szCs w:val="18"/>
        </w:rPr>
        <w:t>к договору энергоснабжения № _________ от  «____» _______ 20__г.</w:t>
      </w:r>
    </w:p>
    <w:p w14:paraId="59C2184D" w14:textId="77777777" w:rsidR="007B6653" w:rsidRPr="007B6653" w:rsidRDefault="007B6653" w:rsidP="007B6653">
      <w:pPr>
        <w:spacing w:after="200" w:line="240" w:lineRule="auto"/>
        <w:ind w:left="-850" w:hanging="1"/>
        <w:jc w:val="center"/>
        <w:rPr>
          <w:rFonts w:ascii="Arial" w:eastAsia="Calibri" w:hAnsi="Arial" w:cs="Arial"/>
          <w:b/>
          <w:sz w:val="18"/>
          <w:szCs w:val="18"/>
        </w:rPr>
      </w:pPr>
      <w:r w:rsidRPr="007B6653">
        <w:rPr>
          <w:rFonts w:ascii="Arial" w:eastAsia="Calibri" w:hAnsi="Arial" w:cs="Arial"/>
          <w:b/>
          <w:sz w:val="18"/>
          <w:szCs w:val="18"/>
        </w:rPr>
        <w:t>«Параметры объекта энергоснабжения и информация о собственниках»</w:t>
      </w:r>
    </w:p>
    <w:tbl>
      <w:tblPr>
        <w:tblW w:w="0" w:type="auto"/>
        <w:tblInd w:w="108" w:type="dxa"/>
        <w:tblLook w:val="04A0" w:firstRow="1" w:lastRow="0" w:firstColumn="1" w:lastColumn="0" w:noHBand="0" w:noVBand="1"/>
      </w:tblPr>
      <w:tblGrid>
        <w:gridCol w:w="1276"/>
        <w:gridCol w:w="335"/>
        <w:gridCol w:w="799"/>
        <w:gridCol w:w="2603"/>
        <w:gridCol w:w="1842"/>
        <w:gridCol w:w="1187"/>
        <w:gridCol w:w="1881"/>
      </w:tblGrid>
      <w:tr w:rsidR="007B6653" w:rsidRPr="007B6653" w14:paraId="1DE1DAB6" w14:textId="77777777" w:rsidTr="00AC0694">
        <w:trPr>
          <w:trHeight w:val="464"/>
        </w:trPr>
        <w:tc>
          <w:tcPr>
            <w:tcW w:w="1611" w:type="dxa"/>
            <w:gridSpan w:val="2"/>
            <w:shd w:val="clear" w:color="auto" w:fill="auto"/>
            <w:vAlign w:val="bottom"/>
          </w:tcPr>
          <w:p w14:paraId="062B287A" w14:textId="77777777" w:rsidR="007B6653" w:rsidRPr="007B6653" w:rsidRDefault="007B6653" w:rsidP="007B6653">
            <w:pPr>
              <w:spacing w:after="20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Потребитель</w:t>
            </w:r>
          </w:p>
        </w:tc>
        <w:tc>
          <w:tcPr>
            <w:tcW w:w="8312" w:type="dxa"/>
            <w:gridSpan w:val="5"/>
            <w:tcBorders>
              <w:bottom w:val="single" w:sz="4" w:space="0" w:color="auto"/>
            </w:tcBorders>
            <w:shd w:val="clear" w:color="auto" w:fill="auto"/>
            <w:vAlign w:val="bottom"/>
          </w:tcPr>
          <w:p w14:paraId="40BC9661" w14:textId="77777777" w:rsidR="007B6653" w:rsidRPr="007B6653" w:rsidRDefault="007B6653" w:rsidP="007B6653">
            <w:pPr>
              <w:spacing w:after="200" w:line="240" w:lineRule="auto"/>
              <w:jc w:val="both"/>
              <w:rPr>
                <w:rFonts w:ascii="Arial" w:eastAsia="Times New Roman" w:hAnsi="Arial" w:cs="Arial"/>
                <w:sz w:val="18"/>
                <w:szCs w:val="18"/>
                <w:lang w:eastAsia="ru-RU"/>
              </w:rPr>
            </w:pPr>
          </w:p>
        </w:tc>
      </w:tr>
      <w:tr w:rsidR="007B6653" w:rsidRPr="007B6653" w14:paraId="3E939FC2" w14:textId="77777777" w:rsidTr="00AC0694">
        <w:trPr>
          <w:trHeight w:val="464"/>
        </w:trPr>
        <w:tc>
          <w:tcPr>
            <w:tcW w:w="1611" w:type="dxa"/>
            <w:gridSpan w:val="2"/>
            <w:shd w:val="clear" w:color="auto" w:fill="auto"/>
            <w:vAlign w:val="bottom"/>
          </w:tcPr>
          <w:p w14:paraId="7C9038ED" w14:textId="77777777" w:rsidR="007B6653" w:rsidRPr="007B6653" w:rsidRDefault="007B6653" w:rsidP="007B6653">
            <w:pPr>
              <w:spacing w:after="200" w:line="240" w:lineRule="auto"/>
              <w:jc w:val="both"/>
              <w:rPr>
                <w:rFonts w:ascii="Arial" w:eastAsia="Times New Roman" w:hAnsi="Arial" w:cs="Arial"/>
                <w:sz w:val="18"/>
                <w:szCs w:val="18"/>
                <w:lang w:eastAsia="ru-RU"/>
              </w:rPr>
            </w:pPr>
          </w:p>
        </w:tc>
        <w:tc>
          <w:tcPr>
            <w:tcW w:w="8312" w:type="dxa"/>
            <w:gridSpan w:val="5"/>
            <w:shd w:val="clear" w:color="auto" w:fill="auto"/>
            <w:vAlign w:val="bottom"/>
          </w:tcPr>
          <w:p w14:paraId="43E4E0DF" w14:textId="77777777" w:rsidR="007B6653" w:rsidRPr="007B6653" w:rsidRDefault="007B6653" w:rsidP="007B6653">
            <w:pPr>
              <w:spacing w:after="200" w:line="240" w:lineRule="auto"/>
              <w:ind w:left="566" w:hanging="530"/>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(Фамилия, имя, отчество)</w:t>
            </w:r>
          </w:p>
        </w:tc>
      </w:tr>
      <w:tr w:rsidR="007B6653" w:rsidRPr="007B6653" w14:paraId="1F427612" w14:textId="77777777" w:rsidTr="00AC0694">
        <w:trPr>
          <w:trHeight w:val="465"/>
        </w:trPr>
        <w:tc>
          <w:tcPr>
            <w:tcW w:w="1276" w:type="dxa"/>
            <w:shd w:val="clear" w:color="auto" w:fill="auto"/>
            <w:vAlign w:val="bottom"/>
          </w:tcPr>
          <w:p w14:paraId="406499A9" w14:textId="77777777" w:rsidR="007B6653" w:rsidRPr="007B6653" w:rsidRDefault="007B6653" w:rsidP="007B6653">
            <w:pPr>
              <w:spacing w:after="20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Адрес:</w:t>
            </w:r>
          </w:p>
        </w:tc>
        <w:tc>
          <w:tcPr>
            <w:tcW w:w="8647" w:type="dxa"/>
            <w:gridSpan w:val="6"/>
            <w:tcBorders>
              <w:bottom w:val="single" w:sz="4" w:space="0" w:color="auto"/>
            </w:tcBorders>
            <w:shd w:val="clear" w:color="auto" w:fill="auto"/>
            <w:vAlign w:val="bottom"/>
          </w:tcPr>
          <w:p w14:paraId="6E67CD78" w14:textId="77777777" w:rsidR="007B6653" w:rsidRPr="007B6653" w:rsidRDefault="007B6653" w:rsidP="007B6653">
            <w:pPr>
              <w:spacing w:after="200" w:line="240" w:lineRule="auto"/>
              <w:ind w:left="566" w:firstLine="850"/>
              <w:jc w:val="center"/>
              <w:rPr>
                <w:rFonts w:ascii="Arial" w:eastAsia="Times New Roman" w:hAnsi="Arial" w:cs="Arial"/>
                <w:sz w:val="18"/>
                <w:szCs w:val="18"/>
                <w:lang w:eastAsia="ru-RU"/>
              </w:rPr>
            </w:pPr>
          </w:p>
        </w:tc>
      </w:tr>
      <w:tr w:rsidR="007B6653" w:rsidRPr="007B6653" w14:paraId="191A5747" w14:textId="77777777" w:rsidTr="00AC0694">
        <w:trPr>
          <w:trHeight w:val="464"/>
        </w:trPr>
        <w:tc>
          <w:tcPr>
            <w:tcW w:w="1276" w:type="dxa"/>
            <w:shd w:val="clear" w:color="auto" w:fill="auto"/>
            <w:vAlign w:val="bottom"/>
          </w:tcPr>
          <w:p w14:paraId="53B86595" w14:textId="77777777" w:rsidR="007B6653" w:rsidRPr="007B6653" w:rsidRDefault="007B6653" w:rsidP="007B6653">
            <w:pPr>
              <w:spacing w:after="20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Объект</w:t>
            </w:r>
          </w:p>
        </w:tc>
        <w:tc>
          <w:tcPr>
            <w:tcW w:w="3737" w:type="dxa"/>
            <w:gridSpan w:val="3"/>
            <w:tcBorders>
              <w:bottom w:val="single" w:sz="4" w:space="0" w:color="auto"/>
            </w:tcBorders>
            <w:shd w:val="clear" w:color="auto" w:fill="auto"/>
            <w:vAlign w:val="bottom"/>
          </w:tcPr>
          <w:p w14:paraId="641DE52F" w14:textId="77777777" w:rsidR="007B6653" w:rsidRPr="007B6653" w:rsidRDefault="007B6653" w:rsidP="007B6653">
            <w:pPr>
              <w:spacing w:after="200" w:line="240" w:lineRule="auto"/>
              <w:jc w:val="both"/>
              <w:rPr>
                <w:rFonts w:ascii="Arial" w:eastAsia="Times New Roman" w:hAnsi="Arial" w:cs="Arial"/>
                <w:sz w:val="18"/>
                <w:szCs w:val="18"/>
                <w:lang w:eastAsia="ru-RU"/>
              </w:rPr>
            </w:pPr>
          </w:p>
        </w:tc>
        <w:tc>
          <w:tcPr>
            <w:tcW w:w="1842" w:type="dxa"/>
            <w:shd w:val="clear" w:color="auto" w:fill="auto"/>
            <w:vAlign w:val="bottom"/>
          </w:tcPr>
          <w:p w14:paraId="69EE3708" w14:textId="77777777" w:rsidR="007B6653" w:rsidRPr="007B6653" w:rsidRDefault="007B6653" w:rsidP="007B6653">
            <w:pPr>
              <w:spacing w:after="200" w:line="240" w:lineRule="auto"/>
              <w:ind w:left="32"/>
              <w:rPr>
                <w:rFonts w:ascii="Arial" w:eastAsia="Times New Roman" w:hAnsi="Arial" w:cs="Arial"/>
                <w:sz w:val="18"/>
                <w:szCs w:val="18"/>
                <w:lang w:eastAsia="ru-RU"/>
              </w:rPr>
            </w:pPr>
            <w:r w:rsidRPr="007B6653">
              <w:rPr>
                <w:rFonts w:ascii="Arial" w:eastAsia="Times New Roman" w:hAnsi="Arial" w:cs="Arial"/>
                <w:sz w:val="18"/>
                <w:szCs w:val="18"/>
                <w:lang w:eastAsia="ru-RU"/>
              </w:rPr>
              <w:t>Общая площадь</w:t>
            </w:r>
          </w:p>
        </w:tc>
        <w:tc>
          <w:tcPr>
            <w:tcW w:w="3068" w:type="dxa"/>
            <w:gridSpan w:val="2"/>
            <w:tcBorders>
              <w:bottom w:val="single" w:sz="4" w:space="0" w:color="auto"/>
            </w:tcBorders>
            <w:shd w:val="clear" w:color="auto" w:fill="auto"/>
            <w:vAlign w:val="bottom"/>
          </w:tcPr>
          <w:p w14:paraId="72C20A84" w14:textId="77777777" w:rsidR="007B6653" w:rsidRPr="007B6653" w:rsidRDefault="007B6653" w:rsidP="007B6653">
            <w:pPr>
              <w:spacing w:after="200" w:line="240" w:lineRule="auto"/>
              <w:ind w:left="566" w:firstLine="850"/>
              <w:jc w:val="right"/>
              <w:rPr>
                <w:rFonts w:ascii="Arial" w:eastAsia="Times New Roman" w:hAnsi="Arial" w:cs="Arial"/>
                <w:sz w:val="18"/>
                <w:szCs w:val="18"/>
                <w:lang w:eastAsia="ru-RU"/>
              </w:rPr>
            </w:pPr>
            <w:proofErr w:type="spellStart"/>
            <w:r w:rsidRPr="007B6653">
              <w:rPr>
                <w:rFonts w:ascii="Arial" w:eastAsia="Times New Roman" w:hAnsi="Arial" w:cs="Arial"/>
                <w:sz w:val="18"/>
                <w:szCs w:val="18"/>
                <w:lang w:eastAsia="ru-RU"/>
              </w:rPr>
              <w:t>кв.м</w:t>
            </w:r>
            <w:proofErr w:type="spellEnd"/>
            <w:r w:rsidRPr="007B6653">
              <w:rPr>
                <w:rFonts w:ascii="Arial" w:eastAsia="Times New Roman" w:hAnsi="Arial" w:cs="Arial"/>
                <w:sz w:val="18"/>
                <w:szCs w:val="18"/>
                <w:lang w:eastAsia="ru-RU"/>
              </w:rPr>
              <w:t>.</w:t>
            </w:r>
          </w:p>
        </w:tc>
      </w:tr>
      <w:tr w:rsidR="007B6653" w:rsidRPr="007B6653" w14:paraId="11EF76DB" w14:textId="77777777" w:rsidTr="00AC0694">
        <w:trPr>
          <w:trHeight w:val="465"/>
        </w:trPr>
        <w:tc>
          <w:tcPr>
            <w:tcW w:w="2410" w:type="dxa"/>
            <w:gridSpan w:val="3"/>
            <w:shd w:val="clear" w:color="auto" w:fill="auto"/>
            <w:vAlign w:val="bottom"/>
          </w:tcPr>
          <w:p w14:paraId="2292F2DF" w14:textId="77777777" w:rsidR="007B6653" w:rsidRPr="007B6653" w:rsidRDefault="007B6653" w:rsidP="007B6653">
            <w:pPr>
              <w:spacing w:after="20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Количество комнат</w:t>
            </w:r>
          </w:p>
        </w:tc>
        <w:tc>
          <w:tcPr>
            <w:tcW w:w="2603" w:type="dxa"/>
            <w:tcBorders>
              <w:bottom w:val="single" w:sz="4" w:space="0" w:color="auto"/>
            </w:tcBorders>
            <w:shd w:val="clear" w:color="auto" w:fill="auto"/>
            <w:vAlign w:val="bottom"/>
          </w:tcPr>
          <w:p w14:paraId="7A7C11B3" w14:textId="77777777" w:rsidR="007B6653" w:rsidRPr="007B6653" w:rsidRDefault="007B6653" w:rsidP="007B6653">
            <w:pPr>
              <w:spacing w:after="200" w:line="240" w:lineRule="auto"/>
              <w:jc w:val="both"/>
              <w:rPr>
                <w:rFonts w:ascii="Arial" w:eastAsia="Times New Roman" w:hAnsi="Arial" w:cs="Arial"/>
                <w:sz w:val="18"/>
                <w:szCs w:val="18"/>
                <w:lang w:eastAsia="ru-RU"/>
              </w:rPr>
            </w:pPr>
          </w:p>
        </w:tc>
        <w:tc>
          <w:tcPr>
            <w:tcW w:w="3029" w:type="dxa"/>
            <w:gridSpan w:val="2"/>
            <w:shd w:val="clear" w:color="auto" w:fill="auto"/>
            <w:vAlign w:val="bottom"/>
          </w:tcPr>
          <w:p w14:paraId="04C0052E" w14:textId="77777777" w:rsidR="007B6653" w:rsidRPr="007B6653" w:rsidRDefault="007B6653" w:rsidP="007B6653">
            <w:pPr>
              <w:spacing w:after="200" w:line="240" w:lineRule="auto"/>
              <w:ind w:left="32"/>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Количество собственников</w:t>
            </w:r>
          </w:p>
        </w:tc>
        <w:tc>
          <w:tcPr>
            <w:tcW w:w="1881" w:type="dxa"/>
            <w:tcBorders>
              <w:bottom w:val="single" w:sz="4" w:space="0" w:color="auto"/>
            </w:tcBorders>
            <w:shd w:val="clear" w:color="auto" w:fill="auto"/>
            <w:vAlign w:val="bottom"/>
          </w:tcPr>
          <w:p w14:paraId="559360A5" w14:textId="77777777" w:rsidR="007B6653" w:rsidRPr="007B6653" w:rsidRDefault="007B6653" w:rsidP="007B6653">
            <w:pPr>
              <w:spacing w:after="200" w:line="240" w:lineRule="auto"/>
              <w:ind w:left="32"/>
              <w:jc w:val="center"/>
              <w:rPr>
                <w:rFonts w:ascii="Arial" w:eastAsia="Times New Roman" w:hAnsi="Arial" w:cs="Arial"/>
                <w:sz w:val="18"/>
                <w:szCs w:val="18"/>
                <w:lang w:eastAsia="ru-RU"/>
              </w:rPr>
            </w:pPr>
          </w:p>
        </w:tc>
      </w:tr>
    </w:tbl>
    <w:p w14:paraId="2AAF6C07" w14:textId="5CC427C1" w:rsidR="007B6653" w:rsidRPr="007B6653" w:rsidRDefault="00B17AEA" w:rsidP="007B6653">
      <w:pPr>
        <w:spacing w:before="120" w:after="200" w:line="240" w:lineRule="auto"/>
        <w:ind w:left="-142"/>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7B6653" w:rsidRPr="007B6653">
        <w:rPr>
          <w:rFonts w:ascii="Arial" w:eastAsia="Times New Roman" w:hAnsi="Arial" w:cs="Arial"/>
          <w:sz w:val="18"/>
          <w:szCs w:val="18"/>
          <w:lang w:eastAsia="ru-RU"/>
        </w:rPr>
        <w:t>Собственники: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4120"/>
        <w:gridCol w:w="2410"/>
      </w:tblGrid>
      <w:tr w:rsidR="007B6653" w:rsidRPr="007B6653" w14:paraId="6361BC53" w14:textId="77777777" w:rsidTr="00AC0694">
        <w:tc>
          <w:tcPr>
            <w:tcW w:w="3535" w:type="dxa"/>
            <w:tcBorders>
              <w:top w:val="single" w:sz="4" w:space="0" w:color="auto"/>
              <w:left w:val="single" w:sz="4" w:space="0" w:color="auto"/>
              <w:bottom w:val="single" w:sz="4" w:space="0" w:color="auto"/>
              <w:right w:val="single" w:sz="4" w:space="0" w:color="auto"/>
            </w:tcBorders>
            <w:hideMark/>
          </w:tcPr>
          <w:p w14:paraId="26D0126D" w14:textId="77777777" w:rsidR="007B6653" w:rsidRPr="007B6653" w:rsidRDefault="007B6653" w:rsidP="007B6653">
            <w:pPr>
              <w:suppressAutoHyphens/>
              <w:spacing w:after="200" w:line="240" w:lineRule="auto"/>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ФИО</w:t>
            </w:r>
          </w:p>
        </w:tc>
        <w:tc>
          <w:tcPr>
            <w:tcW w:w="4120" w:type="dxa"/>
            <w:tcBorders>
              <w:top w:val="single" w:sz="4" w:space="0" w:color="auto"/>
              <w:left w:val="single" w:sz="4" w:space="0" w:color="auto"/>
              <w:bottom w:val="single" w:sz="4" w:space="0" w:color="auto"/>
              <w:right w:val="single" w:sz="4" w:space="0" w:color="auto"/>
            </w:tcBorders>
            <w:hideMark/>
          </w:tcPr>
          <w:p w14:paraId="175F96D3" w14:textId="77777777" w:rsidR="007B6653" w:rsidRPr="007B6653" w:rsidRDefault="007B6653" w:rsidP="007B6653">
            <w:pPr>
              <w:suppressAutoHyphens/>
              <w:spacing w:after="200" w:line="240" w:lineRule="auto"/>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адрес регистрации собственника</w:t>
            </w:r>
          </w:p>
        </w:tc>
        <w:tc>
          <w:tcPr>
            <w:tcW w:w="2410" w:type="dxa"/>
            <w:tcBorders>
              <w:top w:val="single" w:sz="4" w:space="0" w:color="auto"/>
              <w:left w:val="single" w:sz="4" w:space="0" w:color="auto"/>
              <w:bottom w:val="single" w:sz="4" w:space="0" w:color="auto"/>
              <w:right w:val="single" w:sz="4" w:space="0" w:color="auto"/>
            </w:tcBorders>
            <w:hideMark/>
          </w:tcPr>
          <w:p w14:paraId="4929CB1C" w14:textId="77777777" w:rsidR="007B6653" w:rsidRPr="007B6653" w:rsidRDefault="007B6653" w:rsidP="007B6653">
            <w:pPr>
              <w:suppressAutoHyphens/>
              <w:spacing w:after="200" w:line="240" w:lineRule="auto"/>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телефон</w:t>
            </w:r>
          </w:p>
        </w:tc>
      </w:tr>
      <w:tr w:rsidR="007B6653" w:rsidRPr="007B6653" w14:paraId="32945CD3" w14:textId="77777777" w:rsidTr="00AC0694">
        <w:tc>
          <w:tcPr>
            <w:tcW w:w="3535" w:type="dxa"/>
            <w:tcBorders>
              <w:top w:val="single" w:sz="4" w:space="0" w:color="auto"/>
              <w:left w:val="single" w:sz="4" w:space="0" w:color="auto"/>
              <w:bottom w:val="single" w:sz="4" w:space="0" w:color="auto"/>
              <w:right w:val="single" w:sz="4" w:space="0" w:color="auto"/>
            </w:tcBorders>
          </w:tcPr>
          <w:p w14:paraId="37829D1C"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c>
        <w:tc>
          <w:tcPr>
            <w:tcW w:w="4120" w:type="dxa"/>
            <w:tcBorders>
              <w:top w:val="single" w:sz="4" w:space="0" w:color="auto"/>
              <w:left w:val="single" w:sz="4" w:space="0" w:color="auto"/>
              <w:bottom w:val="single" w:sz="4" w:space="0" w:color="auto"/>
              <w:right w:val="single" w:sz="4" w:space="0" w:color="auto"/>
            </w:tcBorders>
          </w:tcPr>
          <w:p w14:paraId="28D216A9"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14:paraId="1EBC22EB"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c>
      </w:tr>
      <w:tr w:rsidR="007B6653" w:rsidRPr="007B6653" w14:paraId="3BC1147A" w14:textId="77777777" w:rsidTr="00AC0694">
        <w:tc>
          <w:tcPr>
            <w:tcW w:w="3535" w:type="dxa"/>
            <w:tcBorders>
              <w:top w:val="single" w:sz="4" w:space="0" w:color="auto"/>
              <w:left w:val="single" w:sz="4" w:space="0" w:color="auto"/>
              <w:bottom w:val="single" w:sz="4" w:space="0" w:color="auto"/>
              <w:right w:val="single" w:sz="4" w:space="0" w:color="auto"/>
            </w:tcBorders>
          </w:tcPr>
          <w:p w14:paraId="00B9E120"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c>
        <w:tc>
          <w:tcPr>
            <w:tcW w:w="4120" w:type="dxa"/>
            <w:tcBorders>
              <w:top w:val="single" w:sz="4" w:space="0" w:color="auto"/>
              <w:left w:val="single" w:sz="4" w:space="0" w:color="auto"/>
              <w:bottom w:val="single" w:sz="4" w:space="0" w:color="auto"/>
              <w:right w:val="single" w:sz="4" w:space="0" w:color="auto"/>
            </w:tcBorders>
          </w:tcPr>
          <w:p w14:paraId="75FE2D43"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14:paraId="331B5CBA"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c>
      </w:tr>
      <w:tr w:rsidR="007B6653" w:rsidRPr="007B6653" w14:paraId="7EB5D6F8" w14:textId="77777777" w:rsidTr="00AC0694">
        <w:tc>
          <w:tcPr>
            <w:tcW w:w="3535" w:type="dxa"/>
            <w:tcBorders>
              <w:top w:val="single" w:sz="4" w:space="0" w:color="auto"/>
              <w:left w:val="single" w:sz="4" w:space="0" w:color="auto"/>
              <w:bottom w:val="single" w:sz="4" w:space="0" w:color="auto"/>
              <w:right w:val="single" w:sz="4" w:space="0" w:color="auto"/>
            </w:tcBorders>
          </w:tcPr>
          <w:p w14:paraId="793B5C0A"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c>
        <w:tc>
          <w:tcPr>
            <w:tcW w:w="4120" w:type="dxa"/>
            <w:tcBorders>
              <w:top w:val="single" w:sz="4" w:space="0" w:color="auto"/>
              <w:left w:val="single" w:sz="4" w:space="0" w:color="auto"/>
              <w:bottom w:val="single" w:sz="4" w:space="0" w:color="auto"/>
              <w:right w:val="single" w:sz="4" w:space="0" w:color="auto"/>
            </w:tcBorders>
          </w:tcPr>
          <w:p w14:paraId="7546F606"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14:paraId="3E5930E7"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c>
      </w:tr>
    </w:tbl>
    <w:p w14:paraId="2104EC1F"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bl>
      <w:tblPr>
        <w:tblW w:w="0" w:type="auto"/>
        <w:tblInd w:w="108" w:type="dxa"/>
        <w:tblLook w:val="04A0" w:firstRow="1" w:lastRow="0" w:firstColumn="1" w:lastColumn="0" w:noHBand="0" w:noVBand="1"/>
      </w:tblPr>
      <w:tblGrid>
        <w:gridCol w:w="4395"/>
        <w:gridCol w:w="2126"/>
        <w:gridCol w:w="3544"/>
      </w:tblGrid>
      <w:tr w:rsidR="007B6653" w:rsidRPr="007B6653" w14:paraId="36F010F8" w14:textId="77777777" w:rsidTr="00AC0694">
        <w:tc>
          <w:tcPr>
            <w:tcW w:w="4395" w:type="dxa"/>
            <w:shd w:val="clear" w:color="auto" w:fill="auto"/>
          </w:tcPr>
          <w:p w14:paraId="54E316D6"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Наличие стационарной электроплиты</w:t>
            </w:r>
          </w:p>
        </w:tc>
        <w:tc>
          <w:tcPr>
            <w:tcW w:w="2126" w:type="dxa"/>
            <w:tcBorders>
              <w:bottom w:val="single" w:sz="4" w:space="0" w:color="auto"/>
            </w:tcBorders>
            <w:shd w:val="clear" w:color="auto" w:fill="auto"/>
          </w:tcPr>
          <w:p w14:paraId="26EFE4B6"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c>
        <w:tc>
          <w:tcPr>
            <w:tcW w:w="3544" w:type="dxa"/>
            <w:shd w:val="clear" w:color="auto" w:fill="auto"/>
          </w:tcPr>
          <w:p w14:paraId="5C25F335"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(есть/нет)</w:t>
            </w:r>
          </w:p>
        </w:tc>
      </w:tr>
      <w:tr w:rsidR="007B6653" w:rsidRPr="007B6653" w14:paraId="3D2E1DC2" w14:textId="77777777" w:rsidTr="00AC0694">
        <w:tc>
          <w:tcPr>
            <w:tcW w:w="4395" w:type="dxa"/>
            <w:shd w:val="clear" w:color="auto" w:fill="auto"/>
          </w:tcPr>
          <w:p w14:paraId="32C7D655"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Наличие  электроотопительной установки</w:t>
            </w:r>
          </w:p>
        </w:tc>
        <w:tc>
          <w:tcPr>
            <w:tcW w:w="2126" w:type="dxa"/>
            <w:tcBorders>
              <w:top w:val="single" w:sz="4" w:space="0" w:color="auto"/>
              <w:bottom w:val="single" w:sz="4" w:space="0" w:color="auto"/>
            </w:tcBorders>
            <w:shd w:val="clear" w:color="auto" w:fill="auto"/>
          </w:tcPr>
          <w:p w14:paraId="3776455C"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p>
        </w:tc>
        <w:tc>
          <w:tcPr>
            <w:tcW w:w="3544" w:type="dxa"/>
            <w:shd w:val="clear" w:color="auto" w:fill="auto"/>
          </w:tcPr>
          <w:p w14:paraId="4F4FA307" w14:textId="77777777" w:rsidR="007B6653" w:rsidRPr="007B6653" w:rsidRDefault="007B6653" w:rsidP="007B6653">
            <w:pPr>
              <w:suppressAutoHyphens/>
              <w:spacing w:after="20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(есть/нет)</w:t>
            </w:r>
          </w:p>
        </w:tc>
      </w:tr>
    </w:tbl>
    <w:p w14:paraId="2D3869A1" w14:textId="77777777" w:rsidR="007B6653" w:rsidRPr="007B6653" w:rsidRDefault="007B6653" w:rsidP="007B6653">
      <w:pPr>
        <w:spacing w:before="60" w:after="60" w:line="240" w:lineRule="auto"/>
        <w:ind w:left="-142"/>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Перечень точек присоединения</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4820"/>
      </w:tblGrid>
      <w:tr w:rsidR="007B6653" w:rsidRPr="007B6653" w14:paraId="4F30EE8D" w14:textId="77777777" w:rsidTr="00B17AEA">
        <w:tc>
          <w:tcPr>
            <w:tcW w:w="5074" w:type="dxa"/>
            <w:tcBorders>
              <w:top w:val="single" w:sz="4" w:space="0" w:color="auto"/>
              <w:left w:val="single" w:sz="4" w:space="0" w:color="auto"/>
              <w:bottom w:val="single" w:sz="4" w:space="0" w:color="auto"/>
              <w:right w:val="single" w:sz="4" w:space="0" w:color="auto"/>
            </w:tcBorders>
            <w:vAlign w:val="center"/>
            <w:hideMark/>
          </w:tcPr>
          <w:p w14:paraId="68390A45" w14:textId="77777777" w:rsidR="007B6653" w:rsidRPr="007B6653" w:rsidRDefault="007B6653" w:rsidP="007B6653">
            <w:pPr>
              <w:spacing w:after="200" w:line="240" w:lineRule="auto"/>
              <w:ind w:left="-142" w:firstLine="142"/>
              <w:rPr>
                <w:rFonts w:ascii="Arial" w:eastAsia="Times New Roman" w:hAnsi="Arial" w:cs="Arial"/>
                <w:sz w:val="18"/>
                <w:szCs w:val="18"/>
                <w:lang w:eastAsia="ru-RU"/>
              </w:rPr>
            </w:pPr>
            <w:r w:rsidRPr="007B6653">
              <w:rPr>
                <w:rFonts w:ascii="Arial" w:eastAsia="Times New Roman" w:hAnsi="Arial" w:cs="Arial"/>
                <w:sz w:val="18"/>
                <w:szCs w:val="18"/>
                <w:lang w:eastAsia="ru-RU"/>
              </w:rPr>
              <w:t>Точка присоединения</w:t>
            </w:r>
          </w:p>
        </w:tc>
        <w:tc>
          <w:tcPr>
            <w:tcW w:w="4820" w:type="dxa"/>
            <w:tcBorders>
              <w:top w:val="single" w:sz="4" w:space="0" w:color="auto"/>
              <w:left w:val="single" w:sz="4" w:space="0" w:color="auto"/>
              <w:bottom w:val="single" w:sz="4" w:space="0" w:color="auto"/>
              <w:right w:val="single" w:sz="4" w:space="0" w:color="auto"/>
            </w:tcBorders>
          </w:tcPr>
          <w:p w14:paraId="6F4BEF87" w14:textId="77777777" w:rsidR="007B6653" w:rsidRPr="007B6653" w:rsidRDefault="007B6653" w:rsidP="007B6653">
            <w:pPr>
              <w:spacing w:after="200" w:line="240" w:lineRule="auto"/>
              <w:ind w:left="-142"/>
              <w:jc w:val="both"/>
              <w:rPr>
                <w:rFonts w:ascii="Arial" w:eastAsia="Times New Roman" w:hAnsi="Arial" w:cs="Arial"/>
                <w:sz w:val="18"/>
                <w:szCs w:val="18"/>
                <w:lang w:eastAsia="ru-RU"/>
              </w:rPr>
            </w:pPr>
          </w:p>
        </w:tc>
      </w:tr>
      <w:tr w:rsidR="007B6653" w:rsidRPr="007B6653" w14:paraId="7418350F" w14:textId="77777777" w:rsidTr="00B17AEA">
        <w:tc>
          <w:tcPr>
            <w:tcW w:w="5074" w:type="dxa"/>
            <w:tcBorders>
              <w:top w:val="single" w:sz="4" w:space="0" w:color="auto"/>
              <w:left w:val="single" w:sz="4" w:space="0" w:color="auto"/>
              <w:bottom w:val="single" w:sz="4" w:space="0" w:color="auto"/>
              <w:right w:val="single" w:sz="4" w:space="0" w:color="auto"/>
            </w:tcBorders>
            <w:vAlign w:val="center"/>
            <w:hideMark/>
          </w:tcPr>
          <w:p w14:paraId="233C6F44" w14:textId="77777777" w:rsidR="007B6653" w:rsidRPr="007B6653" w:rsidRDefault="007B6653" w:rsidP="007B6653">
            <w:pPr>
              <w:spacing w:after="200" w:line="240" w:lineRule="auto"/>
              <w:ind w:left="-142" w:firstLine="142"/>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Источник питания (наименование питающих линий)                                </w:t>
            </w:r>
          </w:p>
        </w:tc>
        <w:tc>
          <w:tcPr>
            <w:tcW w:w="4820" w:type="dxa"/>
            <w:tcBorders>
              <w:top w:val="single" w:sz="4" w:space="0" w:color="auto"/>
              <w:left w:val="single" w:sz="4" w:space="0" w:color="auto"/>
              <w:bottom w:val="single" w:sz="4" w:space="0" w:color="auto"/>
              <w:right w:val="single" w:sz="4" w:space="0" w:color="auto"/>
            </w:tcBorders>
          </w:tcPr>
          <w:p w14:paraId="60854796" w14:textId="77777777" w:rsidR="007B6653" w:rsidRPr="007B6653" w:rsidRDefault="007B6653" w:rsidP="007B6653">
            <w:pPr>
              <w:spacing w:after="200" w:line="240" w:lineRule="auto"/>
              <w:rPr>
                <w:rFonts w:ascii="Arial" w:eastAsia="Times New Roman" w:hAnsi="Arial" w:cs="Arial"/>
                <w:sz w:val="18"/>
                <w:szCs w:val="18"/>
                <w:lang w:eastAsia="ru-RU"/>
              </w:rPr>
            </w:pPr>
          </w:p>
        </w:tc>
      </w:tr>
      <w:tr w:rsidR="007B6653" w:rsidRPr="007B6653" w14:paraId="7EA21B0F" w14:textId="77777777" w:rsidTr="00B17AEA">
        <w:tc>
          <w:tcPr>
            <w:tcW w:w="5074" w:type="dxa"/>
            <w:tcBorders>
              <w:top w:val="single" w:sz="4" w:space="0" w:color="auto"/>
              <w:left w:val="single" w:sz="4" w:space="0" w:color="auto"/>
              <w:bottom w:val="single" w:sz="4" w:space="0" w:color="auto"/>
              <w:right w:val="single" w:sz="4" w:space="0" w:color="auto"/>
            </w:tcBorders>
            <w:vAlign w:val="center"/>
            <w:hideMark/>
          </w:tcPr>
          <w:p w14:paraId="5FB86C0B" w14:textId="77777777" w:rsidR="007B6653" w:rsidRPr="007B6653" w:rsidRDefault="007B6653" w:rsidP="007B6653">
            <w:pPr>
              <w:spacing w:after="200" w:line="240" w:lineRule="auto"/>
              <w:ind w:left="-142" w:firstLine="142"/>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Описание точки присоединения</w:t>
            </w:r>
          </w:p>
        </w:tc>
        <w:tc>
          <w:tcPr>
            <w:tcW w:w="4820" w:type="dxa"/>
            <w:tcBorders>
              <w:top w:val="single" w:sz="4" w:space="0" w:color="auto"/>
              <w:left w:val="single" w:sz="4" w:space="0" w:color="auto"/>
              <w:bottom w:val="single" w:sz="4" w:space="0" w:color="auto"/>
              <w:right w:val="single" w:sz="4" w:space="0" w:color="auto"/>
            </w:tcBorders>
          </w:tcPr>
          <w:p w14:paraId="4115DBE8" w14:textId="77777777" w:rsidR="007B6653" w:rsidRPr="007B6653" w:rsidRDefault="007B6653" w:rsidP="007B6653">
            <w:pPr>
              <w:spacing w:after="200" w:line="240" w:lineRule="auto"/>
              <w:rPr>
                <w:rFonts w:ascii="Arial" w:eastAsia="Times New Roman" w:hAnsi="Arial" w:cs="Arial"/>
                <w:sz w:val="18"/>
                <w:szCs w:val="18"/>
                <w:lang w:eastAsia="ru-RU"/>
              </w:rPr>
            </w:pPr>
          </w:p>
        </w:tc>
      </w:tr>
      <w:tr w:rsidR="007B6653" w:rsidRPr="007B6653" w14:paraId="0C50B437" w14:textId="77777777" w:rsidTr="00B17AEA">
        <w:tc>
          <w:tcPr>
            <w:tcW w:w="5074" w:type="dxa"/>
            <w:tcBorders>
              <w:top w:val="single" w:sz="4" w:space="0" w:color="auto"/>
              <w:left w:val="single" w:sz="4" w:space="0" w:color="auto"/>
              <w:bottom w:val="single" w:sz="4" w:space="0" w:color="auto"/>
              <w:right w:val="single" w:sz="4" w:space="0" w:color="auto"/>
            </w:tcBorders>
            <w:vAlign w:val="center"/>
            <w:hideMark/>
          </w:tcPr>
          <w:p w14:paraId="2BF50F1A" w14:textId="77777777" w:rsidR="007B6653" w:rsidRPr="007B6653" w:rsidRDefault="007B6653" w:rsidP="007B6653">
            <w:pPr>
              <w:spacing w:after="200" w:line="240" w:lineRule="auto"/>
              <w:ind w:left="-142" w:firstLine="142"/>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Уровень напряжения (</w:t>
            </w:r>
            <w:proofErr w:type="spellStart"/>
            <w:r w:rsidRPr="007B6653">
              <w:rPr>
                <w:rFonts w:ascii="Arial" w:eastAsia="Times New Roman" w:hAnsi="Arial" w:cs="Arial"/>
                <w:sz w:val="18"/>
                <w:szCs w:val="18"/>
                <w:lang w:eastAsia="ru-RU"/>
              </w:rPr>
              <w:t>кВ</w:t>
            </w:r>
            <w:proofErr w:type="spellEnd"/>
            <w:r w:rsidRPr="007B6653">
              <w:rPr>
                <w:rFonts w:ascii="Arial" w:eastAsia="Times New Roman" w:hAnsi="Arial" w:cs="Arial"/>
                <w:sz w:val="18"/>
                <w:szCs w:val="18"/>
                <w:lang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14:paraId="73512DA3" w14:textId="77777777" w:rsidR="007B6653" w:rsidRPr="007B6653" w:rsidRDefault="007B6653" w:rsidP="007B6653">
            <w:pPr>
              <w:spacing w:after="200" w:line="240" w:lineRule="auto"/>
              <w:ind w:left="-142"/>
              <w:jc w:val="both"/>
              <w:rPr>
                <w:rFonts w:ascii="Arial" w:eastAsia="Times New Roman" w:hAnsi="Arial" w:cs="Arial"/>
                <w:sz w:val="18"/>
                <w:szCs w:val="18"/>
                <w:lang w:eastAsia="ru-RU"/>
              </w:rPr>
            </w:pPr>
          </w:p>
        </w:tc>
      </w:tr>
      <w:tr w:rsidR="007B6653" w:rsidRPr="007B6653" w14:paraId="1B85926C" w14:textId="77777777" w:rsidTr="00B17AEA">
        <w:tc>
          <w:tcPr>
            <w:tcW w:w="5074" w:type="dxa"/>
            <w:tcBorders>
              <w:top w:val="single" w:sz="4" w:space="0" w:color="auto"/>
              <w:left w:val="single" w:sz="4" w:space="0" w:color="auto"/>
              <w:bottom w:val="single" w:sz="4" w:space="0" w:color="auto"/>
              <w:right w:val="single" w:sz="4" w:space="0" w:color="auto"/>
            </w:tcBorders>
            <w:vAlign w:val="center"/>
            <w:hideMark/>
          </w:tcPr>
          <w:p w14:paraId="0F1E47F9" w14:textId="77777777" w:rsidR="007B6653" w:rsidRPr="007B6653" w:rsidRDefault="007B6653" w:rsidP="007B6653">
            <w:pPr>
              <w:spacing w:after="200" w:line="240" w:lineRule="auto"/>
              <w:ind w:left="-142" w:firstLine="142"/>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Максимальная  мощность ( кВт)</w:t>
            </w:r>
          </w:p>
        </w:tc>
        <w:tc>
          <w:tcPr>
            <w:tcW w:w="4820" w:type="dxa"/>
            <w:tcBorders>
              <w:top w:val="single" w:sz="4" w:space="0" w:color="auto"/>
              <w:left w:val="single" w:sz="4" w:space="0" w:color="auto"/>
              <w:bottom w:val="single" w:sz="4" w:space="0" w:color="auto"/>
              <w:right w:val="single" w:sz="4" w:space="0" w:color="auto"/>
            </w:tcBorders>
          </w:tcPr>
          <w:p w14:paraId="17BBD275" w14:textId="77777777" w:rsidR="007B6653" w:rsidRPr="007B6653" w:rsidRDefault="007B6653" w:rsidP="007B6653">
            <w:pPr>
              <w:spacing w:after="200" w:line="240" w:lineRule="auto"/>
              <w:ind w:left="-142"/>
              <w:jc w:val="both"/>
              <w:rPr>
                <w:rFonts w:ascii="Arial" w:eastAsia="Times New Roman" w:hAnsi="Arial" w:cs="Arial"/>
                <w:sz w:val="18"/>
                <w:szCs w:val="18"/>
                <w:lang w:eastAsia="ru-RU"/>
              </w:rPr>
            </w:pPr>
          </w:p>
        </w:tc>
      </w:tr>
      <w:tr w:rsidR="007B6653" w:rsidRPr="007B6653" w14:paraId="05D1F33E" w14:textId="77777777" w:rsidTr="00B17AEA">
        <w:tc>
          <w:tcPr>
            <w:tcW w:w="5074" w:type="dxa"/>
            <w:tcBorders>
              <w:top w:val="single" w:sz="4" w:space="0" w:color="auto"/>
              <w:left w:val="single" w:sz="4" w:space="0" w:color="auto"/>
              <w:bottom w:val="single" w:sz="4" w:space="0" w:color="auto"/>
              <w:right w:val="single" w:sz="4" w:space="0" w:color="auto"/>
            </w:tcBorders>
            <w:vAlign w:val="center"/>
            <w:hideMark/>
          </w:tcPr>
          <w:p w14:paraId="6E4EEA63" w14:textId="77777777" w:rsidR="007B6653" w:rsidRPr="007B6653" w:rsidRDefault="007B6653" w:rsidP="007B6653">
            <w:pPr>
              <w:spacing w:after="200" w:line="240" w:lineRule="auto"/>
              <w:ind w:left="-142" w:firstLine="142"/>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Категория надежности электроснабжения</w:t>
            </w:r>
          </w:p>
        </w:tc>
        <w:tc>
          <w:tcPr>
            <w:tcW w:w="4820" w:type="dxa"/>
            <w:tcBorders>
              <w:top w:val="single" w:sz="4" w:space="0" w:color="auto"/>
              <w:left w:val="single" w:sz="4" w:space="0" w:color="auto"/>
              <w:bottom w:val="single" w:sz="4" w:space="0" w:color="auto"/>
              <w:right w:val="single" w:sz="4" w:space="0" w:color="auto"/>
            </w:tcBorders>
          </w:tcPr>
          <w:p w14:paraId="6482B7CC" w14:textId="77777777" w:rsidR="007B6653" w:rsidRPr="007B6653" w:rsidRDefault="007B6653" w:rsidP="007B6653">
            <w:pPr>
              <w:spacing w:after="200" w:line="240" w:lineRule="auto"/>
              <w:ind w:left="-142"/>
              <w:jc w:val="both"/>
              <w:rPr>
                <w:rFonts w:ascii="Arial" w:eastAsia="Times New Roman" w:hAnsi="Arial" w:cs="Arial"/>
                <w:sz w:val="18"/>
                <w:szCs w:val="18"/>
                <w:lang w:eastAsia="ru-RU"/>
              </w:rPr>
            </w:pPr>
          </w:p>
        </w:tc>
      </w:tr>
    </w:tbl>
    <w:p w14:paraId="626D34BD" w14:textId="521FC894" w:rsidR="007B6653" w:rsidRPr="007B6653" w:rsidRDefault="00B17AEA" w:rsidP="00B17AEA">
      <w:pPr>
        <w:spacing w:before="60" w:after="60" w:line="240" w:lineRule="auto"/>
        <w:ind w:left="142" w:right="567" w:hanging="142"/>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7B6653" w:rsidRPr="007B6653">
        <w:rPr>
          <w:rFonts w:ascii="Arial" w:eastAsia="Times New Roman" w:hAnsi="Arial" w:cs="Arial"/>
          <w:sz w:val="18"/>
          <w:szCs w:val="18"/>
          <w:lang w:eastAsia="ru-RU"/>
        </w:rPr>
        <w:t>Границы балансовой принадлежности объектов электроэнергетики (</w:t>
      </w:r>
      <w:proofErr w:type="spellStart"/>
      <w:r w:rsidR="007B6653" w:rsidRPr="007B6653">
        <w:rPr>
          <w:rFonts w:ascii="Arial" w:eastAsia="Times New Roman" w:hAnsi="Arial" w:cs="Arial"/>
          <w:sz w:val="18"/>
          <w:szCs w:val="18"/>
          <w:lang w:eastAsia="ru-RU"/>
        </w:rPr>
        <w:t>энергопринимающих</w:t>
      </w:r>
      <w:proofErr w:type="spellEnd"/>
      <w:r w:rsidR="007B6653" w:rsidRPr="007B6653">
        <w:rPr>
          <w:rFonts w:ascii="Arial" w:eastAsia="Times New Roman" w:hAnsi="Arial" w:cs="Arial"/>
          <w:sz w:val="18"/>
          <w:szCs w:val="18"/>
          <w:lang w:eastAsia="ru-RU"/>
        </w:rPr>
        <w:t xml:space="preserve"> устройств) и</w:t>
      </w:r>
      <w:bookmarkStart w:id="4" w:name="_GoBack"/>
      <w:bookmarkEnd w:id="4"/>
      <w:r w:rsidR="007B6653" w:rsidRPr="007B6653">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   </w:t>
      </w:r>
      <w:r w:rsidR="007B6653" w:rsidRPr="007B6653">
        <w:rPr>
          <w:rFonts w:ascii="Arial" w:eastAsia="Times New Roman" w:hAnsi="Arial" w:cs="Arial"/>
          <w:sz w:val="18"/>
          <w:szCs w:val="18"/>
          <w:lang w:eastAsia="ru-RU"/>
        </w:rPr>
        <w:t>эксплуатационной ответственности сторон определены документом об осуществлении технологического присоединения.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7B6653" w:rsidRPr="007B6653" w14:paraId="3387989A" w14:textId="77777777" w:rsidTr="00AC0694">
        <w:tc>
          <w:tcPr>
            <w:tcW w:w="5103" w:type="dxa"/>
            <w:tcBorders>
              <w:top w:val="single" w:sz="4" w:space="0" w:color="auto"/>
              <w:left w:val="single" w:sz="4" w:space="0" w:color="auto"/>
              <w:bottom w:val="single" w:sz="4" w:space="0" w:color="auto"/>
              <w:right w:val="single" w:sz="4" w:space="0" w:color="auto"/>
            </w:tcBorders>
            <w:vAlign w:val="center"/>
            <w:hideMark/>
          </w:tcPr>
          <w:p w14:paraId="128D1EBD" w14:textId="77777777" w:rsidR="007B6653" w:rsidRPr="007B6653" w:rsidRDefault="007B6653" w:rsidP="007B6653">
            <w:pPr>
              <w:spacing w:after="20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Описание границ балансовой принадлежности объектов электроэнергетики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w:t>
            </w:r>
          </w:p>
        </w:tc>
        <w:tc>
          <w:tcPr>
            <w:tcW w:w="4820" w:type="dxa"/>
            <w:tcBorders>
              <w:top w:val="single" w:sz="4" w:space="0" w:color="auto"/>
              <w:left w:val="single" w:sz="4" w:space="0" w:color="auto"/>
              <w:bottom w:val="single" w:sz="4" w:space="0" w:color="auto"/>
              <w:right w:val="single" w:sz="4" w:space="0" w:color="auto"/>
            </w:tcBorders>
            <w:hideMark/>
          </w:tcPr>
          <w:p w14:paraId="4AE0F799" w14:textId="77777777" w:rsidR="007B6653" w:rsidRPr="007B6653" w:rsidRDefault="007B6653" w:rsidP="007B6653">
            <w:pPr>
              <w:spacing w:after="200" w:line="240" w:lineRule="auto"/>
              <w:ind w:firstLine="34"/>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Описание границ эксплуатационной ответственности сторон </w:t>
            </w:r>
          </w:p>
        </w:tc>
      </w:tr>
      <w:tr w:rsidR="007B6653" w:rsidRPr="007B6653" w14:paraId="736D02B6" w14:textId="77777777" w:rsidTr="00AC0694">
        <w:tc>
          <w:tcPr>
            <w:tcW w:w="5103" w:type="dxa"/>
            <w:tcBorders>
              <w:top w:val="single" w:sz="4" w:space="0" w:color="auto"/>
              <w:left w:val="single" w:sz="4" w:space="0" w:color="auto"/>
              <w:bottom w:val="single" w:sz="4" w:space="0" w:color="auto"/>
              <w:right w:val="single" w:sz="4" w:space="0" w:color="auto"/>
            </w:tcBorders>
            <w:vAlign w:val="center"/>
          </w:tcPr>
          <w:p w14:paraId="73F6149F" w14:textId="77777777" w:rsidR="007B6653" w:rsidRPr="007B6653" w:rsidRDefault="007B6653" w:rsidP="007B6653">
            <w:pPr>
              <w:spacing w:after="200" w:line="240" w:lineRule="auto"/>
              <w:ind w:left="-142" w:firstLine="142"/>
              <w:jc w:val="both"/>
              <w:rPr>
                <w:rFonts w:ascii="Arial" w:eastAsia="Times New Roman" w:hAnsi="Arial" w:cs="Arial"/>
                <w:sz w:val="18"/>
                <w:szCs w:val="18"/>
                <w:lang w:eastAsia="ru-RU"/>
              </w:rPr>
            </w:pPr>
          </w:p>
          <w:p w14:paraId="42821F4F" w14:textId="77777777" w:rsidR="007B6653" w:rsidRPr="007B6653" w:rsidRDefault="007B6653" w:rsidP="007B6653">
            <w:pPr>
              <w:spacing w:after="200" w:line="240" w:lineRule="auto"/>
              <w:ind w:left="-142" w:firstLine="142"/>
              <w:jc w:val="both"/>
              <w:rPr>
                <w:rFonts w:ascii="Arial" w:eastAsia="Times New Roman" w:hAnsi="Arial" w:cs="Arial"/>
                <w:sz w:val="18"/>
                <w:szCs w:val="18"/>
                <w:lang w:eastAsia="ru-RU"/>
              </w:rPr>
            </w:pPr>
          </w:p>
          <w:p w14:paraId="14F7E3CE" w14:textId="77777777" w:rsidR="007B6653" w:rsidRPr="007B6653" w:rsidRDefault="007B6653" w:rsidP="007B6653">
            <w:pPr>
              <w:spacing w:after="200" w:line="240" w:lineRule="auto"/>
              <w:ind w:left="-142" w:firstLine="142"/>
              <w:jc w:val="both"/>
              <w:rPr>
                <w:rFonts w:ascii="Arial" w:eastAsia="Times New Roman" w:hAnsi="Arial" w:cs="Arial"/>
                <w:sz w:val="18"/>
                <w:szCs w:val="18"/>
                <w:lang w:eastAsia="ru-RU"/>
              </w:rPr>
            </w:pPr>
          </w:p>
          <w:p w14:paraId="04EB21F8" w14:textId="77777777" w:rsidR="007B6653" w:rsidRPr="007B6653" w:rsidRDefault="007B6653" w:rsidP="007B6653">
            <w:pPr>
              <w:spacing w:after="200" w:line="240" w:lineRule="auto"/>
              <w:ind w:left="-142" w:firstLine="142"/>
              <w:jc w:val="both"/>
              <w:rPr>
                <w:rFonts w:ascii="Arial" w:eastAsia="Times New Roman" w:hAnsi="Arial" w:cs="Arial"/>
                <w:sz w:val="18"/>
                <w:szCs w:val="18"/>
                <w:lang w:eastAsia="ru-RU"/>
              </w:rPr>
            </w:pPr>
          </w:p>
        </w:tc>
        <w:tc>
          <w:tcPr>
            <w:tcW w:w="4820" w:type="dxa"/>
            <w:tcBorders>
              <w:top w:val="single" w:sz="4" w:space="0" w:color="auto"/>
              <w:left w:val="single" w:sz="4" w:space="0" w:color="auto"/>
              <w:bottom w:val="single" w:sz="4" w:space="0" w:color="auto"/>
              <w:right w:val="single" w:sz="4" w:space="0" w:color="auto"/>
            </w:tcBorders>
          </w:tcPr>
          <w:p w14:paraId="4B82C930" w14:textId="77777777" w:rsidR="007B6653" w:rsidRPr="007B6653" w:rsidRDefault="007B6653" w:rsidP="007B6653">
            <w:pPr>
              <w:spacing w:after="200" w:line="240" w:lineRule="auto"/>
              <w:ind w:firstLine="34"/>
              <w:jc w:val="both"/>
              <w:rPr>
                <w:rFonts w:ascii="Arial" w:eastAsia="Times New Roman" w:hAnsi="Arial" w:cs="Arial"/>
                <w:sz w:val="18"/>
                <w:szCs w:val="18"/>
                <w:lang w:eastAsia="ru-RU"/>
              </w:rPr>
            </w:pPr>
          </w:p>
        </w:tc>
      </w:tr>
    </w:tbl>
    <w:p w14:paraId="380DFCE0" w14:textId="77777777" w:rsidR="007B6653" w:rsidRPr="007B6653" w:rsidRDefault="007B6653" w:rsidP="007B6653">
      <w:pPr>
        <w:spacing w:before="60" w:after="60" w:line="240" w:lineRule="auto"/>
        <w:ind w:left="-426"/>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  </w:t>
      </w:r>
    </w:p>
    <w:p w14:paraId="0BAAE17D" w14:textId="77777777" w:rsidR="007B6653" w:rsidRPr="007B6653" w:rsidRDefault="007B6653" w:rsidP="007B6653">
      <w:pPr>
        <w:spacing w:before="60" w:after="60" w:line="240" w:lineRule="auto"/>
        <w:ind w:right="709"/>
        <w:rPr>
          <w:rFonts w:ascii="Arial" w:eastAsia="Times New Roman" w:hAnsi="Arial" w:cs="Arial"/>
          <w:sz w:val="18"/>
          <w:szCs w:val="18"/>
          <w:lang w:eastAsia="ru-RU"/>
        </w:rPr>
      </w:pPr>
      <w:r w:rsidRPr="007B6653">
        <w:rPr>
          <w:rFonts w:ascii="Arial" w:eastAsia="Times New Roman" w:hAnsi="Arial" w:cs="Arial"/>
          <w:sz w:val="18"/>
          <w:szCs w:val="18"/>
          <w:lang w:eastAsia="ru-RU"/>
        </w:rPr>
        <w:t>У сторон на границе балансовой принадлежности объектов электроэнергетики (</w:t>
      </w:r>
      <w:proofErr w:type="spellStart"/>
      <w:r w:rsidRPr="007B6653">
        <w:rPr>
          <w:rFonts w:ascii="Arial" w:eastAsia="Times New Roman" w:hAnsi="Arial" w:cs="Arial"/>
          <w:sz w:val="18"/>
          <w:szCs w:val="18"/>
          <w:lang w:eastAsia="ru-RU"/>
        </w:rPr>
        <w:t>энергопринимающих</w:t>
      </w:r>
      <w:proofErr w:type="spellEnd"/>
      <w:r w:rsidRPr="007B6653">
        <w:rPr>
          <w:rFonts w:ascii="Arial" w:eastAsia="Times New Roman" w:hAnsi="Arial" w:cs="Arial"/>
          <w:sz w:val="18"/>
          <w:szCs w:val="18"/>
          <w:lang w:eastAsia="ru-RU"/>
        </w:rPr>
        <w:t xml:space="preserve"> устройств) находятся следующие технологически соединенные элементы электрической сети:</w:t>
      </w:r>
    </w:p>
    <w:p w14:paraId="35993028" w14:textId="77777777" w:rsidR="007B6653" w:rsidRPr="007B6653" w:rsidRDefault="007B6653" w:rsidP="007B6653">
      <w:pPr>
        <w:spacing w:before="60" w:after="60" w:line="240" w:lineRule="auto"/>
        <w:ind w:left="-426"/>
        <w:jc w:val="center"/>
        <w:rPr>
          <w:rFonts w:ascii="Arial" w:eastAsia="Times New Roman" w:hAnsi="Arial" w:cs="Arial"/>
          <w:sz w:val="18"/>
          <w:szCs w:val="18"/>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783"/>
      </w:tblGrid>
      <w:tr w:rsidR="007B6653" w:rsidRPr="007B6653" w14:paraId="188B4A98" w14:textId="77777777" w:rsidTr="00AC0694">
        <w:tc>
          <w:tcPr>
            <w:tcW w:w="5103" w:type="dxa"/>
            <w:tcBorders>
              <w:top w:val="single" w:sz="4" w:space="0" w:color="000000"/>
              <w:left w:val="single" w:sz="4" w:space="0" w:color="000000"/>
              <w:bottom w:val="single" w:sz="4" w:space="0" w:color="000000"/>
              <w:right w:val="single" w:sz="4" w:space="0" w:color="000000"/>
            </w:tcBorders>
            <w:hideMark/>
          </w:tcPr>
          <w:p w14:paraId="50D94DC4" w14:textId="77777777" w:rsidR="007B6653" w:rsidRPr="007B6653" w:rsidRDefault="007B6653" w:rsidP="007B6653">
            <w:pPr>
              <w:spacing w:before="60" w:after="60" w:line="240" w:lineRule="auto"/>
              <w:ind w:left="-141"/>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Наименование электроустановки (оборудования) сетевой организации</w:t>
            </w:r>
          </w:p>
        </w:tc>
        <w:tc>
          <w:tcPr>
            <w:tcW w:w="4783" w:type="dxa"/>
            <w:tcBorders>
              <w:top w:val="single" w:sz="4" w:space="0" w:color="000000"/>
              <w:left w:val="single" w:sz="4" w:space="0" w:color="000000"/>
              <w:bottom w:val="single" w:sz="4" w:space="0" w:color="000000"/>
              <w:right w:val="single" w:sz="4" w:space="0" w:color="000000"/>
            </w:tcBorders>
            <w:hideMark/>
          </w:tcPr>
          <w:p w14:paraId="3B892CDF" w14:textId="77777777" w:rsidR="007B6653" w:rsidRPr="007B6653" w:rsidRDefault="007B6653" w:rsidP="007B6653">
            <w:pPr>
              <w:spacing w:before="60" w:after="60" w:line="240" w:lineRule="auto"/>
              <w:ind w:firstLine="107"/>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Наименование электроустановки (оборудования) заявителя</w:t>
            </w:r>
          </w:p>
        </w:tc>
      </w:tr>
      <w:tr w:rsidR="007B6653" w:rsidRPr="007B6653" w14:paraId="1FEBF17D" w14:textId="77777777" w:rsidTr="00AC0694">
        <w:tc>
          <w:tcPr>
            <w:tcW w:w="5103" w:type="dxa"/>
            <w:tcBorders>
              <w:top w:val="single" w:sz="4" w:space="0" w:color="000000"/>
              <w:left w:val="single" w:sz="4" w:space="0" w:color="000000"/>
              <w:bottom w:val="single" w:sz="4" w:space="0" w:color="000000"/>
              <w:right w:val="single" w:sz="4" w:space="0" w:color="000000"/>
            </w:tcBorders>
          </w:tcPr>
          <w:p w14:paraId="32B96C0E" w14:textId="77777777" w:rsidR="007B6653" w:rsidRPr="007B6653" w:rsidRDefault="007B6653" w:rsidP="007B6653">
            <w:pPr>
              <w:spacing w:before="60" w:after="60" w:line="240" w:lineRule="auto"/>
              <w:ind w:left="-141"/>
              <w:jc w:val="center"/>
              <w:rPr>
                <w:rFonts w:ascii="Arial" w:eastAsia="Times New Roman" w:hAnsi="Arial" w:cs="Arial"/>
                <w:sz w:val="18"/>
                <w:szCs w:val="18"/>
                <w:lang w:eastAsia="ru-RU"/>
              </w:rPr>
            </w:pPr>
          </w:p>
          <w:p w14:paraId="0E732FD4" w14:textId="77777777" w:rsidR="007B6653" w:rsidRPr="007B6653" w:rsidRDefault="007B6653" w:rsidP="007B6653">
            <w:pPr>
              <w:spacing w:before="60" w:after="60" w:line="240" w:lineRule="auto"/>
              <w:ind w:left="-141"/>
              <w:jc w:val="center"/>
              <w:rPr>
                <w:rFonts w:ascii="Arial" w:eastAsia="Times New Roman" w:hAnsi="Arial" w:cs="Arial"/>
                <w:sz w:val="18"/>
                <w:szCs w:val="18"/>
                <w:lang w:eastAsia="ru-RU"/>
              </w:rPr>
            </w:pPr>
          </w:p>
          <w:p w14:paraId="73FE8A37" w14:textId="77777777" w:rsidR="007B6653" w:rsidRPr="007B6653" w:rsidRDefault="007B6653" w:rsidP="007B6653">
            <w:pPr>
              <w:spacing w:before="60" w:after="60" w:line="240" w:lineRule="auto"/>
              <w:ind w:left="-141"/>
              <w:jc w:val="center"/>
              <w:rPr>
                <w:rFonts w:ascii="Arial" w:eastAsia="Times New Roman" w:hAnsi="Arial" w:cs="Arial"/>
                <w:sz w:val="18"/>
                <w:szCs w:val="18"/>
                <w:lang w:eastAsia="ru-RU"/>
              </w:rPr>
            </w:pPr>
          </w:p>
          <w:p w14:paraId="070954A6" w14:textId="77777777" w:rsidR="007B6653" w:rsidRPr="007B6653" w:rsidRDefault="007B6653" w:rsidP="007B6653">
            <w:pPr>
              <w:spacing w:before="60" w:after="60" w:line="240" w:lineRule="auto"/>
              <w:ind w:left="-141"/>
              <w:jc w:val="center"/>
              <w:rPr>
                <w:rFonts w:ascii="Arial" w:eastAsia="Times New Roman" w:hAnsi="Arial" w:cs="Arial"/>
                <w:sz w:val="18"/>
                <w:szCs w:val="18"/>
                <w:lang w:eastAsia="ru-RU"/>
              </w:rPr>
            </w:pPr>
          </w:p>
        </w:tc>
        <w:tc>
          <w:tcPr>
            <w:tcW w:w="4783" w:type="dxa"/>
            <w:tcBorders>
              <w:top w:val="single" w:sz="4" w:space="0" w:color="000000"/>
              <w:left w:val="single" w:sz="4" w:space="0" w:color="000000"/>
              <w:bottom w:val="single" w:sz="4" w:space="0" w:color="000000"/>
              <w:right w:val="single" w:sz="4" w:space="0" w:color="000000"/>
            </w:tcBorders>
          </w:tcPr>
          <w:p w14:paraId="0C0110BE" w14:textId="77777777" w:rsidR="007B6653" w:rsidRPr="007B6653" w:rsidRDefault="007B6653" w:rsidP="007B6653">
            <w:pPr>
              <w:spacing w:before="60" w:after="60" w:line="240" w:lineRule="auto"/>
              <w:jc w:val="center"/>
              <w:rPr>
                <w:rFonts w:ascii="Arial" w:eastAsia="Times New Roman" w:hAnsi="Arial" w:cs="Arial"/>
                <w:sz w:val="18"/>
                <w:szCs w:val="18"/>
                <w:lang w:eastAsia="ru-RU"/>
              </w:rPr>
            </w:pPr>
          </w:p>
        </w:tc>
      </w:tr>
    </w:tbl>
    <w:p w14:paraId="399BFF2F" w14:textId="77777777" w:rsidR="007B6653" w:rsidRPr="007B6653" w:rsidRDefault="007B6653" w:rsidP="007B6653">
      <w:pPr>
        <w:spacing w:before="60" w:after="60" w:line="240" w:lineRule="auto"/>
        <w:ind w:left="-426"/>
        <w:jc w:val="center"/>
        <w:rPr>
          <w:rFonts w:ascii="Arial" w:eastAsia="Times New Roman" w:hAnsi="Arial" w:cs="Arial"/>
          <w:sz w:val="18"/>
          <w:szCs w:val="18"/>
          <w:lang w:eastAsia="ru-RU"/>
        </w:rPr>
      </w:pPr>
    </w:p>
    <w:p w14:paraId="30997F73" w14:textId="77777777" w:rsidR="007B6653" w:rsidRPr="007B6653" w:rsidRDefault="007B6653" w:rsidP="007B6653">
      <w:pPr>
        <w:spacing w:before="60" w:after="60" w:line="240" w:lineRule="auto"/>
        <w:ind w:right="567"/>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У сторон в эксплуатационной ответственности находятся следующие технологически соединенные элементы электрической сети:</w:t>
      </w:r>
    </w:p>
    <w:p w14:paraId="0BBB1C4C" w14:textId="77777777" w:rsidR="007B6653" w:rsidRPr="007B6653" w:rsidRDefault="007B6653" w:rsidP="007B6653">
      <w:pPr>
        <w:spacing w:before="60" w:after="60" w:line="240" w:lineRule="auto"/>
        <w:ind w:left="-426"/>
        <w:jc w:val="center"/>
        <w:rPr>
          <w:rFonts w:ascii="Arial" w:eastAsia="Times New Roman" w:hAnsi="Arial" w:cs="Arial"/>
          <w:sz w:val="18"/>
          <w:szCs w:val="1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783"/>
      </w:tblGrid>
      <w:tr w:rsidR="007B6653" w:rsidRPr="007B6653" w14:paraId="089C5A0B" w14:textId="77777777" w:rsidTr="00AC0694">
        <w:tc>
          <w:tcPr>
            <w:tcW w:w="5387" w:type="dxa"/>
            <w:tcBorders>
              <w:top w:val="single" w:sz="4" w:space="0" w:color="000000"/>
              <w:left w:val="single" w:sz="4" w:space="0" w:color="000000"/>
              <w:bottom w:val="single" w:sz="4" w:space="0" w:color="000000"/>
              <w:right w:val="single" w:sz="4" w:space="0" w:color="000000"/>
            </w:tcBorders>
            <w:hideMark/>
          </w:tcPr>
          <w:p w14:paraId="243947F5" w14:textId="77777777" w:rsidR="007B6653" w:rsidRPr="007B6653" w:rsidRDefault="007B6653" w:rsidP="007B6653">
            <w:pPr>
              <w:spacing w:before="60" w:after="60" w:line="240" w:lineRule="auto"/>
              <w:ind w:left="-141"/>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Наименование электроустановки (оборудования), находящейся в эксплуатации  сетевой организации</w:t>
            </w:r>
          </w:p>
        </w:tc>
        <w:tc>
          <w:tcPr>
            <w:tcW w:w="4783" w:type="dxa"/>
            <w:tcBorders>
              <w:top w:val="single" w:sz="4" w:space="0" w:color="000000"/>
              <w:left w:val="single" w:sz="4" w:space="0" w:color="000000"/>
              <w:bottom w:val="single" w:sz="4" w:space="0" w:color="000000"/>
              <w:right w:val="single" w:sz="4" w:space="0" w:color="000000"/>
            </w:tcBorders>
            <w:hideMark/>
          </w:tcPr>
          <w:p w14:paraId="448A4C42" w14:textId="77777777" w:rsidR="007B6653" w:rsidRPr="007B6653" w:rsidRDefault="007B6653" w:rsidP="007B6653">
            <w:pPr>
              <w:spacing w:before="60" w:after="60" w:line="240" w:lineRule="auto"/>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Наименование электроустановки (оборудования), находящейся в эксплуатации заявителя </w:t>
            </w:r>
          </w:p>
        </w:tc>
      </w:tr>
      <w:tr w:rsidR="007B6653" w:rsidRPr="007B6653" w14:paraId="32E4DE1F" w14:textId="77777777" w:rsidTr="00AC0694">
        <w:tc>
          <w:tcPr>
            <w:tcW w:w="5387" w:type="dxa"/>
            <w:tcBorders>
              <w:top w:val="single" w:sz="4" w:space="0" w:color="000000"/>
              <w:left w:val="single" w:sz="4" w:space="0" w:color="000000"/>
              <w:bottom w:val="single" w:sz="4" w:space="0" w:color="000000"/>
              <w:right w:val="single" w:sz="4" w:space="0" w:color="000000"/>
            </w:tcBorders>
          </w:tcPr>
          <w:p w14:paraId="71371835" w14:textId="77777777" w:rsidR="007B6653" w:rsidRPr="007B6653" w:rsidRDefault="007B6653" w:rsidP="007B6653">
            <w:pPr>
              <w:spacing w:before="60" w:after="60" w:line="240" w:lineRule="auto"/>
              <w:ind w:left="-141"/>
              <w:jc w:val="center"/>
              <w:rPr>
                <w:rFonts w:ascii="Arial" w:eastAsia="Times New Roman" w:hAnsi="Arial" w:cs="Arial"/>
                <w:sz w:val="18"/>
                <w:szCs w:val="18"/>
                <w:lang w:eastAsia="ru-RU"/>
              </w:rPr>
            </w:pPr>
          </w:p>
          <w:p w14:paraId="69A89CA4" w14:textId="77777777" w:rsidR="007B6653" w:rsidRPr="007B6653" w:rsidRDefault="007B6653" w:rsidP="007B6653">
            <w:pPr>
              <w:spacing w:before="60" w:after="60" w:line="240" w:lineRule="auto"/>
              <w:ind w:left="-141"/>
              <w:jc w:val="center"/>
              <w:rPr>
                <w:rFonts w:ascii="Arial" w:eastAsia="Times New Roman" w:hAnsi="Arial" w:cs="Arial"/>
                <w:sz w:val="18"/>
                <w:szCs w:val="18"/>
                <w:lang w:eastAsia="ru-RU"/>
              </w:rPr>
            </w:pPr>
          </w:p>
          <w:p w14:paraId="048E354B" w14:textId="77777777" w:rsidR="007B6653" w:rsidRPr="007B6653" w:rsidRDefault="007B6653" w:rsidP="007B6653">
            <w:pPr>
              <w:spacing w:before="60" w:after="60" w:line="240" w:lineRule="auto"/>
              <w:ind w:left="-141"/>
              <w:jc w:val="center"/>
              <w:rPr>
                <w:rFonts w:ascii="Arial" w:eastAsia="Times New Roman" w:hAnsi="Arial" w:cs="Arial"/>
                <w:sz w:val="18"/>
                <w:szCs w:val="18"/>
                <w:lang w:eastAsia="ru-RU"/>
              </w:rPr>
            </w:pPr>
          </w:p>
          <w:p w14:paraId="5E9F3F6F" w14:textId="77777777" w:rsidR="007B6653" w:rsidRPr="007B6653" w:rsidRDefault="007B6653" w:rsidP="007B6653">
            <w:pPr>
              <w:spacing w:before="60" w:after="60" w:line="240" w:lineRule="auto"/>
              <w:ind w:left="-141"/>
              <w:jc w:val="center"/>
              <w:rPr>
                <w:rFonts w:ascii="Arial" w:eastAsia="Times New Roman" w:hAnsi="Arial" w:cs="Arial"/>
                <w:sz w:val="18"/>
                <w:szCs w:val="18"/>
                <w:lang w:eastAsia="ru-RU"/>
              </w:rPr>
            </w:pPr>
          </w:p>
        </w:tc>
        <w:tc>
          <w:tcPr>
            <w:tcW w:w="4783" w:type="dxa"/>
            <w:tcBorders>
              <w:top w:val="single" w:sz="4" w:space="0" w:color="000000"/>
              <w:left w:val="single" w:sz="4" w:space="0" w:color="000000"/>
              <w:bottom w:val="single" w:sz="4" w:space="0" w:color="000000"/>
              <w:right w:val="single" w:sz="4" w:space="0" w:color="000000"/>
            </w:tcBorders>
          </w:tcPr>
          <w:p w14:paraId="1E516037" w14:textId="77777777" w:rsidR="007B6653" w:rsidRPr="007B6653" w:rsidRDefault="007B6653" w:rsidP="007B6653">
            <w:pPr>
              <w:spacing w:before="60" w:after="60" w:line="240" w:lineRule="auto"/>
              <w:jc w:val="center"/>
              <w:rPr>
                <w:rFonts w:ascii="Arial" w:eastAsia="Times New Roman" w:hAnsi="Arial" w:cs="Arial"/>
                <w:sz w:val="18"/>
                <w:szCs w:val="18"/>
                <w:lang w:eastAsia="ru-RU"/>
              </w:rPr>
            </w:pPr>
          </w:p>
        </w:tc>
      </w:tr>
    </w:tbl>
    <w:p w14:paraId="112A1153" w14:textId="77777777" w:rsidR="007B6653" w:rsidRPr="007B6653" w:rsidRDefault="007B6653" w:rsidP="007B6653">
      <w:pPr>
        <w:spacing w:before="60" w:after="60" w:line="240" w:lineRule="auto"/>
        <w:ind w:left="-426"/>
        <w:jc w:val="center"/>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Приборы учета (измерительные комплексы) </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7"/>
        <w:gridCol w:w="2863"/>
      </w:tblGrid>
      <w:tr w:rsidR="007B6653" w:rsidRPr="007B6653" w14:paraId="7EB78F93" w14:textId="77777777" w:rsidTr="00AC0694">
        <w:trPr>
          <w:trHeight w:val="275"/>
        </w:trPr>
        <w:tc>
          <w:tcPr>
            <w:tcW w:w="7342" w:type="dxa"/>
            <w:tcBorders>
              <w:top w:val="single" w:sz="4" w:space="0" w:color="auto"/>
              <w:left w:val="single" w:sz="4" w:space="0" w:color="auto"/>
              <w:bottom w:val="single" w:sz="4" w:space="0" w:color="auto"/>
              <w:right w:val="single" w:sz="4" w:space="0" w:color="auto"/>
            </w:tcBorders>
            <w:hideMark/>
          </w:tcPr>
          <w:p w14:paraId="15E74A43"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Точка присоединения</w:t>
            </w:r>
          </w:p>
        </w:tc>
        <w:tc>
          <w:tcPr>
            <w:tcW w:w="2865" w:type="dxa"/>
            <w:tcBorders>
              <w:top w:val="single" w:sz="4" w:space="0" w:color="auto"/>
              <w:left w:val="single" w:sz="4" w:space="0" w:color="auto"/>
              <w:bottom w:val="single" w:sz="4" w:space="0" w:color="auto"/>
              <w:right w:val="single" w:sz="4" w:space="0" w:color="auto"/>
            </w:tcBorders>
          </w:tcPr>
          <w:p w14:paraId="6518AD27"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28347EE1" w14:textId="77777777" w:rsidTr="00AC0694">
        <w:trPr>
          <w:trHeight w:val="275"/>
        </w:trPr>
        <w:tc>
          <w:tcPr>
            <w:tcW w:w="7342" w:type="dxa"/>
            <w:tcBorders>
              <w:top w:val="single" w:sz="4" w:space="0" w:color="auto"/>
              <w:left w:val="single" w:sz="4" w:space="0" w:color="auto"/>
              <w:bottom w:val="single" w:sz="4" w:space="0" w:color="auto"/>
              <w:right w:val="single" w:sz="4" w:space="0" w:color="auto"/>
            </w:tcBorders>
            <w:hideMark/>
          </w:tcPr>
          <w:p w14:paraId="630BF582"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Заводской  номер </w:t>
            </w:r>
          </w:p>
        </w:tc>
        <w:tc>
          <w:tcPr>
            <w:tcW w:w="2865" w:type="dxa"/>
            <w:tcBorders>
              <w:top w:val="single" w:sz="4" w:space="0" w:color="auto"/>
              <w:left w:val="single" w:sz="4" w:space="0" w:color="auto"/>
              <w:bottom w:val="single" w:sz="4" w:space="0" w:color="auto"/>
              <w:right w:val="single" w:sz="4" w:space="0" w:color="auto"/>
            </w:tcBorders>
          </w:tcPr>
          <w:p w14:paraId="5CD666D9"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574DDC3B" w14:textId="77777777" w:rsidTr="00AC0694">
        <w:trPr>
          <w:trHeight w:val="279"/>
        </w:trPr>
        <w:tc>
          <w:tcPr>
            <w:tcW w:w="7342" w:type="dxa"/>
            <w:tcBorders>
              <w:top w:val="single" w:sz="4" w:space="0" w:color="auto"/>
              <w:left w:val="single" w:sz="4" w:space="0" w:color="auto"/>
              <w:bottom w:val="single" w:sz="4" w:space="0" w:color="auto"/>
              <w:right w:val="single" w:sz="4" w:space="0" w:color="auto"/>
            </w:tcBorders>
            <w:hideMark/>
          </w:tcPr>
          <w:p w14:paraId="00F454BC"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Тип</w:t>
            </w:r>
          </w:p>
        </w:tc>
        <w:tc>
          <w:tcPr>
            <w:tcW w:w="2865" w:type="dxa"/>
            <w:tcBorders>
              <w:top w:val="single" w:sz="4" w:space="0" w:color="auto"/>
              <w:left w:val="single" w:sz="4" w:space="0" w:color="auto"/>
              <w:bottom w:val="single" w:sz="4" w:space="0" w:color="auto"/>
              <w:right w:val="single" w:sz="4" w:space="0" w:color="auto"/>
            </w:tcBorders>
          </w:tcPr>
          <w:p w14:paraId="38635F5A"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736113D8" w14:textId="77777777" w:rsidTr="00AC0694">
        <w:trPr>
          <w:trHeight w:val="273"/>
        </w:trPr>
        <w:tc>
          <w:tcPr>
            <w:tcW w:w="7342" w:type="dxa"/>
            <w:tcBorders>
              <w:top w:val="single" w:sz="4" w:space="0" w:color="auto"/>
              <w:left w:val="single" w:sz="4" w:space="0" w:color="auto"/>
              <w:bottom w:val="single" w:sz="4" w:space="0" w:color="auto"/>
              <w:right w:val="single" w:sz="4" w:space="0" w:color="auto"/>
            </w:tcBorders>
            <w:hideMark/>
          </w:tcPr>
          <w:p w14:paraId="6106B53F"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Однофазный / Трехфазный </w:t>
            </w:r>
          </w:p>
        </w:tc>
        <w:tc>
          <w:tcPr>
            <w:tcW w:w="2865" w:type="dxa"/>
            <w:tcBorders>
              <w:top w:val="single" w:sz="4" w:space="0" w:color="auto"/>
              <w:left w:val="single" w:sz="4" w:space="0" w:color="auto"/>
              <w:bottom w:val="single" w:sz="4" w:space="0" w:color="auto"/>
              <w:right w:val="single" w:sz="4" w:space="0" w:color="auto"/>
            </w:tcBorders>
          </w:tcPr>
          <w:p w14:paraId="59642EB7"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376298F2" w14:textId="77777777" w:rsidTr="00AC0694">
        <w:trPr>
          <w:trHeight w:val="273"/>
        </w:trPr>
        <w:tc>
          <w:tcPr>
            <w:tcW w:w="7342" w:type="dxa"/>
            <w:tcBorders>
              <w:top w:val="single" w:sz="4" w:space="0" w:color="auto"/>
              <w:left w:val="single" w:sz="4" w:space="0" w:color="auto"/>
              <w:bottom w:val="single" w:sz="4" w:space="0" w:color="auto"/>
              <w:right w:val="single" w:sz="4" w:space="0" w:color="auto"/>
            </w:tcBorders>
            <w:hideMark/>
          </w:tcPr>
          <w:p w14:paraId="6E433EDA"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Разрядность</w:t>
            </w:r>
          </w:p>
        </w:tc>
        <w:tc>
          <w:tcPr>
            <w:tcW w:w="2865" w:type="dxa"/>
            <w:tcBorders>
              <w:top w:val="single" w:sz="4" w:space="0" w:color="auto"/>
              <w:left w:val="single" w:sz="4" w:space="0" w:color="auto"/>
              <w:bottom w:val="single" w:sz="4" w:space="0" w:color="auto"/>
              <w:right w:val="single" w:sz="4" w:space="0" w:color="auto"/>
            </w:tcBorders>
          </w:tcPr>
          <w:p w14:paraId="24CF14ED"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26A84CF5" w14:textId="77777777" w:rsidTr="00AC0694">
        <w:trPr>
          <w:trHeight w:val="279"/>
        </w:trPr>
        <w:tc>
          <w:tcPr>
            <w:tcW w:w="7342" w:type="dxa"/>
            <w:tcBorders>
              <w:top w:val="single" w:sz="4" w:space="0" w:color="auto"/>
              <w:left w:val="single" w:sz="4" w:space="0" w:color="auto"/>
              <w:bottom w:val="single" w:sz="4" w:space="0" w:color="auto"/>
              <w:right w:val="single" w:sz="4" w:space="0" w:color="auto"/>
            </w:tcBorders>
            <w:hideMark/>
          </w:tcPr>
          <w:p w14:paraId="5C925561"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Год выпуска</w:t>
            </w:r>
          </w:p>
        </w:tc>
        <w:tc>
          <w:tcPr>
            <w:tcW w:w="2865" w:type="dxa"/>
            <w:tcBorders>
              <w:top w:val="single" w:sz="4" w:space="0" w:color="auto"/>
              <w:left w:val="single" w:sz="4" w:space="0" w:color="auto"/>
              <w:bottom w:val="single" w:sz="4" w:space="0" w:color="auto"/>
              <w:right w:val="single" w:sz="4" w:space="0" w:color="auto"/>
            </w:tcBorders>
          </w:tcPr>
          <w:p w14:paraId="74E23F6E"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67FDC625" w14:textId="77777777" w:rsidTr="00AC0694">
        <w:trPr>
          <w:trHeight w:val="271"/>
        </w:trPr>
        <w:tc>
          <w:tcPr>
            <w:tcW w:w="7342" w:type="dxa"/>
            <w:tcBorders>
              <w:top w:val="single" w:sz="4" w:space="0" w:color="auto"/>
              <w:left w:val="single" w:sz="4" w:space="0" w:color="auto"/>
              <w:bottom w:val="single" w:sz="4" w:space="0" w:color="auto"/>
              <w:right w:val="single" w:sz="4" w:space="0" w:color="auto"/>
            </w:tcBorders>
            <w:hideMark/>
          </w:tcPr>
          <w:p w14:paraId="219D1F5C"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Год поверки</w:t>
            </w:r>
          </w:p>
        </w:tc>
        <w:tc>
          <w:tcPr>
            <w:tcW w:w="2865" w:type="dxa"/>
            <w:tcBorders>
              <w:top w:val="single" w:sz="4" w:space="0" w:color="auto"/>
              <w:left w:val="single" w:sz="4" w:space="0" w:color="auto"/>
              <w:bottom w:val="single" w:sz="4" w:space="0" w:color="auto"/>
              <w:right w:val="single" w:sz="4" w:space="0" w:color="auto"/>
            </w:tcBorders>
          </w:tcPr>
          <w:p w14:paraId="23C8C36C"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53B60DD0" w14:textId="77777777" w:rsidTr="00AC0694">
        <w:trPr>
          <w:trHeight w:val="277"/>
        </w:trPr>
        <w:tc>
          <w:tcPr>
            <w:tcW w:w="7342" w:type="dxa"/>
            <w:tcBorders>
              <w:top w:val="single" w:sz="4" w:space="0" w:color="auto"/>
              <w:left w:val="single" w:sz="4" w:space="0" w:color="auto"/>
              <w:bottom w:val="single" w:sz="4" w:space="0" w:color="auto"/>
              <w:right w:val="single" w:sz="4" w:space="0" w:color="auto"/>
            </w:tcBorders>
            <w:hideMark/>
          </w:tcPr>
          <w:p w14:paraId="0DA77753"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Класс точности</w:t>
            </w:r>
          </w:p>
        </w:tc>
        <w:tc>
          <w:tcPr>
            <w:tcW w:w="2865" w:type="dxa"/>
            <w:tcBorders>
              <w:top w:val="single" w:sz="4" w:space="0" w:color="auto"/>
              <w:left w:val="single" w:sz="4" w:space="0" w:color="auto"/>
              <w:bottom w:val="single" w:sz="4" w:space="0" w:color="auto"/>
              <w:right w:val="single" w:sz="4" w:space="0" w:color="auto"/>
            </w:tcBorders>
          </w:tcPr>
          <w:p w14:paraId="6C99649F"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2A0D7871" w14:textId="77777777" w:rsidTr="00AC0694">
        <w:trPr>
          <w:trHeight w:val="283"/>
        </w:trPr>
        <w:tc>
          <w:tcPr>
            <w:tcW w:w="7342" w:type="dxa"/>
            <w:tcBorders>
              <w:top w:val="single" w:sz="4" w:space="0" w:color="auto"/>
              <w:left w:val="single" w:sz="4" w:space="0" w:color="auto"/>
              <w:bottom w:val="single" w:sz="4" w:space="0" w:color="auto"/>
              <w:right w:val="single" w:sz="4" w:space="0" w:color="auto"/>
            </w:tcBorders>
            <w:hideMark/>
          </w:tcPr>
          <w:p w14:paraId="0A3CCDB1"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Номинальный  ток, (А)</w:t>
            </w:r>
          </w:p>
        </w:tc>
        <w:tc>
          <w:tcPr>
            <w:tcW w:w="2865" w:type="dxa"/>
            <w:tcBorders>
              <w:top w:val="single" w:sz="4" w:space="0" w:color="auto"/>
              <w:left w:val="single" w:sz="4" w:space="0" w:color="auto"/>
              <w:bottom w:val="single" w:sz="4" w:space="0" w:color="auto"/>
              <w:right w:val="single" w:sz="4" w:space="0" w:color="auto"/>
            </w:tcBorders>
          </w:tcPr>
          <w:p w14:paraId="59ABACB5"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35EB2F46" w14:textId="77777777" w:rsidTr="00AC0694">
        <w:trPr>
          <w:trHeight w:val="261"/>
        </w:trPr>
        <w:tc>
          <w:tcPr>
            <w:tcW w:w="7342" w:type="dxa"/>
            <w:tcBorders>
              <w:top w:val="single" w:sz="4" w:space="0" w:color="auto"/>
              <w:left w:val="single" w:sz="4" w:space="0" w:color="auto"/>
              <w:bottom w:val="single" w:sz="4" w:space="0" w:color="auto"/>
              <w:right w:val="single" w:sz="4" w:space="0" w:color="auto"/>
            </w:tcBorders>
            <w:hideMark/>
          </w:tcPr>
          <w:p w14:paraId="61D254F9"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Номинальное  напряжение, (В)</w:t>
            </w:r>
          </w:p>
        </w:tc>
        <w:tc>
          <w:tcPr>
            <w:tcW w:w="2865" w:type="dxa"/>
            <w:tcBorders>
              <w:top w:val="single" w:sz="4" w:space="0" w:color="auto"/>
              <w:left w:val="single" w:sz="4" w:space="0" w:color="auto"/>
              <w:bottom w:val="single" w:sz="4" w:space="0" w:color="auto"/>
              <w:right w:val="single" w:sz="4" w:space="0" w:color="auto"/>
            </w:tcBorders>
          </w:tcPr>
          <w:p w14:paraId="5D12D110"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33BB89F6" w14:textId="77777777" w:rsidTr="00AC0694">
        <w:trPr>
          <w:trHeight w:val="281"/>
        </w:trPr>
        <w:tc>
          <w:tcPr>
            <w:tcW w:w="7342" w:type="dxa"/>
            <w:tcBorders>
              <w:top w:val="single" w:sz="4" w:space="0" w:color="auto"/>
              <w:left w:val="single" w:sz="4" w:space="0" w:color="auto"/>
              <w:bottom w:val="single" w:sz="4" w:space="0" w:color="auto"/>
              <w:right w:val="single" w:sz="4" w:space="0" w:color="auto"/>
            </w:tcBorders>
            <w:hideMark/>
          </w:tcPr>
          <w:p w14:paraId="1A816FD1"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Принадлежность прибора учета</w:t>
            </w:r>
          </w:p>
        </w:tc>
        <w:tc>
          <w:tcPr>
            <w:tcW w:w="2865" w:type="dxa"/>
            <w:tcBorders>
              <w:top w:val="single" w:sz="4" w:space="0" w:color="auto"/>
              <w:left w:val="single" w:sz="4" w:space="0" w:color="auto"/>
              <w:bottom w:val="single" w:sz="4" w:space="0" w:color="auto"/>
              <w:right w:val="single" w:sz="4" w:space="0" w:color="auto"/>
            </w:tcBorders>
          </w:tcPr>
          <w:p w14:paraId="72AB612A"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0CF1C3DB" w14:textId="77777777" w:rsidTr="00AC0694">
        <w:trPr>
          <w:trHeight w:val="273"/>
        </w:trPr>
        <w:tc>
          <w:tcPr>
            <w:tcW w:w="7342" w:type="dxa"/>
            <w:tcBorders>
              <w:top w:val="single" w:sz="4" w:space="0" w:color="auto"/>
              <w:left w:val="single" w:sz="4" w:space="0" w:color="auto"/>
              <w:bottom w:val="single" w:sz="4" w:space="0" w:color="auto"/>
              <w:right w:val="single" w:sz="4" w:space="0" w:color="auto"/>
            </w:tcBorders>
            <w:hideMark/>
          </w:tcPr>
          <w:p w14:paraId="3CA86607"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Дата установки  (введение в эксплуатацию)</w:t>
            </w:r>
          </w:p>
        </w:tc>
        <w:tc>
          <w:tcPr>
            <w:tcW w:w="2865" w:type="dxa"/>
            <w:tcBorders>
              <w:top w:val="single" w:sz="4" w:space="0" w:color="auto"/>
              <w:left w:val="single" w:sz="4" w:space="0" w:color="auto"/>
              <w:bottom w:val="single" w:sz="4" w:space="0" w:color="auto"/>
              <w:right w:val="single" w:sz="4" w:space="0" w:color="auto"/>
            </w:tcBorders>
          </w:tcPr>
          <w:p w14:paraId="235EF535"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6B5681C3" w14:textId="77777777" w:rsidTr="00AC0694">
        <w:trPr>
          <w:trHeight w:val="271"/>
        </w:trPr>
        <w:tc>
          <w:tcPr>
            <w:tcW w:w="7342" w:type="dxa"/>
            <w:tcBorders>
              <w:top w:val="single" w:sz="4" w:space="0" w:color="auto"/>
              <w:left w:val="single" w:sz="4" w:space="0" w:color="auto"/>
              <w:bottom w:val="single" w:sz="4" w:space="0" w:color="auto"/>
              <w:right w:val="single" w:sz="4" w:space="0" w:color="auto"/>
            </w:tcBorders>
            <w:hideMark/>
          </w:tcPr>
          <w:p w14:paraId="31F3549E"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Показания при установке </w:t>
            </w:r>
          </w:p>
        </w:tc>
        <w:tc>
          <w:tcPr>
            <w:tcW w:w="2865" w:type="dxa"/>
            <w:tcBorders>
              <w:top w:val="single" w:sz="4" w:space="0" w:color="auto"/>
              <w:left w:val="single" w:sz="4" w:space="0" w:color="auto"/>
              <w:bottom w:val="single" w:sz="4" w:space="0" w:color="auto"/>
              <w:right w:val="single" w:sz="4" w:space="0" w:color="auto"/>
            </w:tcBorders>
          </w:tcPr>
          <w:p w14:paraId="5F0203BE"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2AD3C58C" w14:textId="77777777" w:rsidTr="00AC0694">
        <w:trPr>
          <w:trHeight w:val="275"/>
        </w:trPr>
        <w:tc>
          <w:tcPr>
            <w:tcW w:w="7342" w:type="dxa"/>
            <w:tcBorders>
              <w:top w:val="single" w:sz="4" w:space="0" w:color="auto"/>
              <w:left w:val="single" w:sz="4" w:space="0" w:color="auto"/>
              <w:bottom w:val="single" w:sz="4" w:space="0" w:color="auto"/>
              <w:right w:val="single" w:sz="4" w:space="0" w:color="auto"/>
            </w:tcBorders>
            <w:hideMark/>
          </w:tcPr>
          <w:p w14:paraId="70BD0BB3"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Дата опломбирования заводом изготовителем или организацией осуществившей последнюю поверку</w:t>
            </w:r>
          </w:p>
        </w:tc>
        <w:tc>
          <w:tcPr>
            <w:tcW w:w="2865" w:type="dxa"/>
            <w:tcBorders>
              <w:top w:val="single" w:sz="4" w:space="0" w:color="auto"/>
              <w:left w:val="single" w:sz="4" w:space="0" w:color="auto"/>
              <w:bottom w:val="single" w:sz="4" w:space="0" w:color="auto"/>
              <w:right w:val="single" w:sz="4" w:space="0" w:color="auto"/>
            </w:tcBorders>
          </w:tcPr>
          <w:p w14:paraId="1F76C798"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61E087AB" w14:textId="77777777" w:rsidTr="00AC0694">
        <w:trPr>
          <w:trHeight w:val="265"/>
        </w:trPr>
        <w:tc>
          <w:tcPr>
            <w:tcW w:w="7342" w:type="dxa"/>
            <w:tcBorders>
              <w:top w:val="single" w:sz="4" w:space="0" w:color="auto"/>
              <w:left w:val="single" w:sz="4" w:space="0" w:color="auto"/>
              <w:bottom w:val="single" w:sz="4" w:space="0" w:color="auto"/>
              <w:right w:val="single" w:sz="4" w:space="0" w:color="auto"/>
            </w:tcBorders>
            <w:hideMark/>
          </w:tcPr>
          <w:p w14:paraId="194E4F99"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Дата опломбирования сетевой организацией</w:t>
            </w:r>
          </w:p>
        </w:tc>
        <w:tc>
          <w:tcPr>
            <w:tcW w:w="2865" w:type="dxa"/>
            <w:tcBorders>
              <w:top w:val="single" w:sz="4" w:space="0" w:color="auto"/>
              <w:left w:val="single" w:sz="4" w:space="0" w:color="auto"/>
              <w:bottom w:val="single" w:sz="4" w:space="0" w:color="auto"/>
              <w:right w:val="single" w:sz="4" w:space="0" w:color="auto"/>
            </w:tcBorders>
          </w:tcPr>
          <w:p w14:paraId="6C505BD9"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5EFF4A40" w14:textId="77777777" w:rsidTr="00AC0694">
        <w:trPr>
          <w:trHeight w:val="265"/>
        </w:trPr>
        <w:tc>
          <w:tcPr>
            <w:tcW w:w="7342" w:type="dxa"/>
            <w:tcBorders>
              <w:top w:val="single" w:sz="4" w:space="0" w:color="auto"/>
              <w:left w:val="single" w:sz="4" w:space="0" w:color="auto"/>
              <w:bottom w:val="single" w:sz="4" w:space="0" w:color="auto"/>
              <w:right w:val="single" w:sz="4" w:space="0" w:color="auto"/>
            </w:tcBorders>
            <w:hideMark/>
          </w:tcPr>
          <w:p w14:paraId="7DC1A46D"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Показания при опломбировании сетевой организацией</w:t>
            </w:r>
          </w:p>
        </w:tc>
        <w:tc>
          <w:tcPr>
            <w:tcW w:w="2865" w:type="dxa"/>
            <w:tcBorders>
              <w:top w:val="single" w:sz="4" w:space="0" w:color="auto"/>
              <w:left w:val="single" w:sz="4" w:space="0" w:color="auto"/>
              <w:bottom w:val="single" w:sz="4" w:space="0" w:color="auto"/>
              <w:right w:val="single" w:sz="4" w:space="0" w:color="auto"/>
            </w:tcBorders>
          </w:tcPr>
          <w:p w14:paraId="08CDECBA"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0ABB19DD" w14:textId="77777777" w:rsidTr="00AC0694">
        <w:trPr>
          <w:trHeight w:val="265"/>
        </w:trPr>
        <w:tc>
          <w:tcPr>
            <w:tcW w:w="7342" w:type="dxa"/>
            <w:tcBorders>
              <w:top w:val="single" w:sz="4" w:space="0" w:color="auto"/>
              <w:left w:val="single" w:sz="4" w:space="0" w:color="auto"/>
              <w:bottom w:val="single" w:sz="4" w:space="0" w:color="auto"/>
              <w:right w:val="single" w:sz="4" w:space="0" w:color="auto"/>
            </w:tcBorders>
            <w:hideMark/>
          </w:tcPr>
          <w:p w14:paraId="02D05950"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Периодичность  гос. поверки  прибора  учета</w:t>
            </w:r>
          </w:p>
        </w:tc>
        <w:tc>
          <w:tcPr>
            <w:tcW w:w="2865" w:type="dxa"/>
            <w:tcBorders>
              <w:top w:val="single" w:sz="4" w:space="0" w:color="auto"/>
              <w:left w:val="single" w:sz="4" w:space="0" w:color="auto"/>
              <w:bottom w:val="single" w:sz="4" w:space="0" w:color="auto"/>
              <w:right w:val="single" w:sz="4" w:space="0" w:color="auto"/>
            </w:tcBorders>
          </w:tcPr>
          <w:p w14:paraId="0DFF004C"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r w:rsidR="007B6653" w:rsidRPr="007B6653" w14:paraId="7D7872F6" w14:textId="77777777" w:rsidTr="00AC0694">
        <w:trPr>
          <w:trHeight w:val="265"/>
        </w:trPr>
        <w:tc>
          <w:tcPr>
            <w:tcW w:w="7342" w:type="dxa"/>
            <w:tcBorders>
              <w:top w:val="single" w:sz="4" w:space="0" w:color="auto"/>
              <w:left w:val="single" w:sz="4" w:space="0" w:color="auto"/>
              <w:bottom w:val="single" w:sz="4" w:space="0" w:color="auto"/>
              <w:right w:val="single" w:sz="4" w:space="0" w:color="auto"/>
            </w:tcBorders>
            <w:hideMark/>
          </w:tcPr>
          <w:p w14:paraId="46DBEAE2" w14:textId="77777777" w:rsidR="007B6653" w:rsidRPr="007B6653" w:rsidRDefault="007B6653" w:rsidP="007B6653">
            <w:pPr>
              <w:spacing w:before="60" w:after="60" w:line="240" w:lineRule="auto"/>
              <w:ind w:left="34"/>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Тариф, действующий на дату заключения договора, </w:t>
            </w:r>
            <w:proofErr w:type="spellStart"/>
            <w:r w:rsidRPr="007B6653">
              <w:rPr>
                <w:rFonts w:ascii="Arial" w:eastAsia="Times New Roman" w:hAnsi="Arial" w:cs="Arial"/>
                <w:sz w:val="18"/>
                <w:szCs w:val="18"/>
                <w:lang w:eastAsia="ru-RU"/>
              </w:rPr>
              <w:t>руб</w:t>
            </w:r>
            <w:proofErr w:type="spellEnd"/>
            <w:r w:rsidRPr="007B6653">
              <w:rPr>
                <w:rFonts w:ascii="Arial" w:eastAsia="Times New Roman" w:hAnsi="Arial" w:cs="Arial"/>
                <w:sz w:val="18"/>
                <w:szCs w:val="18"/>
                <w:lang w:eastAsia="ru-RU"/>
              </w:rPr>
              <w:t xml:space="preserve"> / </w:t>
            </w:r>
            <w:proofErr w:type="spellStart"/>
            <w:r w:rsidRPr="007B6653">
              <w:rPr>
                <w:rFonts w:ascii="Arial" w:eastAsia="Times New Roman" w:hAnsi="Arial" w:cs="Arial"/>
                <w:sz w:val="18"/>
                <w:szCs w:val="18"/>
                <w:lang w:eastAsia="ru-RU"/>
              </w:rPr>
              <w:t>кВтч</w:t>
            </w:r>
            <w:proofErr w:type="spellEnd"/>
            <w:r w:rsidRPr="007B6653">
              <w:rPr>
                <w:rFonts w:ascii="Arial" w:eastAsia="Times New Roman" w:hAnsi="Arial" w:cs="Arial"/>
                <w:sz w:val="18"/>
                <w:szCs w:val="18"/>
                <w:lang w:eastAsia="ru-RU"/>
              </w:rPr>
              <w:t xml:space="preserve">  установлен Постановлением  ГУ РЭК </w:t>
            </w:r>
          </w:p>
        </w:tc>
        <w:tc>
          <w:tcPr>
            <w:tcW w:w="2865" w:type="dxa"/>
            <w:tcBorders>
              <w:top w:val="single" w:sz="4" w:space="0" w:color="auto"/>
              <w:left w:val="single" w:sz="4" w:space="0" w:color="auto"/>
              <w:bottom w:val="single" w:sz="4" w:space="0" w:color="auto"/>
              <w:right w:val="single" w:sz="4" w:space="0" w:color="auto"/>
            </w:tcBorders>
          </w:tcPr>
          <w:p w14:paraId="7DCEB165"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tc>
      </w:tr>
    </w:tbl>
    <w:p w14:paraId="10DF5090" w14:textId="77777777" w:rsidR="007B6653" w:rsidRPr="007B6653" w:rsidRDefault="007B6653" w:rsidP="007B6653">
      <w:pPr>
        <w:spacing w:before="60" w:after="60" w:line="240" w:lineRule="auto"/>
        <w:ind w:left="-426"/>
        <w:jc w:val="both"/>
        <w:rPr>
          <w:rFonts w:ascii="Arial" w:eastAsia="Times New Roman" w:hAnsi="Arial" w:cs="Arial"/>
          <w:sz w:val="18"/>
          <w:szCs w:val="18"/>
          <w:lang w:eastAsia="ru-RU"/>
        </w:rPr>
      </w:pPr>
    </w:p>
    <w:p w14:paraId="62226E44" w14:textId="77777777" w:rsidR="007B6653" w:rsidRPr="007B6653" w:rsidRDefault="007B6653" w:rsidP="007B6653">
      <w:pPr>
        <w:spacing w:before="60" w:after="60" w:line="240" w:lineRule="auto"/>
        <w:ind w:right="709" w:firstLine="709"/>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Характеристики установленных измерительных комплексов содержатся в акте допуска прибора учета электрической энергии в эксплуатацию.</w:t>
      </w:r>
    </w:p>
    <w:p w14:paraId="5DED0B41" w14:textId="77777777" w:rsidR="007B6653" w:rsidRPr="007B6653" w:rsidRDefault="007B6653" w:rsidP="007B6653">
      <w:pPr>
        <w:spacing w:before="60" w:after="60" w:line="240" w:lineRule="auto"/>
        <w:ind w:right="709" w:firstLine="709"/>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Потребитель обязан обеспечивать сохранность, целостность прибора учета и пломб, находящихся на его балансе. </w:t>
      </w:r>
    </w:p>
    <w:p w14:paraId="69D5B3AC" w14:textId="77777777" w:rsidR="007B6653" w:rsidRPr="007B6653" w:rsidRDefault="007B6653" w:rsidP="007B6653">
      <w:pPr>
        <w:spacing w:before="60" w:after="60" w:line="240" w:lineRule="auto"/>
        <w:ind w:right="709" w:firstLine="709"/>
        <w:jc w:val="both"/>
        <w:rPr>
          <w:rFonts w:ascii="Arial" w:eastAsia="Times New Roman" w:hAnsi="Arial" w:cs="Arial"/>
          <w:sz w:val="18"/>
          <w:szCs w:val="18"/>
          <w:lang w:eastAsia="ru-RU"/>
        </w:rPr>
      </w:pPr>
      <w:r w:rsidRPr="007B6653">
        <w:rPr>
          <w:rFonts w:ascii="Arial" w:eastAsia="Times New Roman" w:hAnsi="Arial" w:cs="Arial"/>
          <w:sz w:val="18"/>
          <w:szCs w:val="18"/>
          <w:lang w:eastAsia="ru-RU"/>
        </w:rPr>
        <w:t>Дата  очередной  поверки  прибора  учета  «_______»_____________20__ г</w:t>
      </w:r>
    </w:p>
    <w:p w14:paraId="465ABF60" w14:textId="77777777" w:rsidR="007B6653" w:rsidRPr="007B6653" w:rsidRDefault="007B6653" w:rsidP="007B6653">
      <w:pPr>
        <w:spacing w:before="60" w:after="60" w:line="240" w:lineRule="auto"/>
        <w:ind w:right="709" w:firstLine="709"/>
        <w:jc w:val="both"/>
        <w:rPr>
          <w:rFonts w:ascii="Arial" w:eastAsia="Times New Roman" w:hAnsi="Arial" w:cs="Arial"/>
          <w:sz w:val="18"/>
          <w:szCs w:val="18"/>
          <w:lang w:eastAsia="ru-RU"/>
        </w:rPr>
      </w:pPr>
    </w:p>
    <w:tbl>
      <w:tblPr>
        <w:tblW w:w="0" w:type="auto"/>
        <w:tblInd w:w="250" w:type="dxa"/>
        <w:tblLook w:val="04A0" w:firstRow="1" w:lastRow="0" w:firstColumn="1" w:lastColumn="0" w:noHBand="0" w:noVBand="1"/>
      </w:tblPr>
      <w:tblGrid>
        <w:gridCol w:w="5027"/>
        <w:gridCol w:w="236"/>
        <w:gridCol w:w="4975"/>
      </w:tblGrid>
      <w:tr w:rsidR="007B6653" w:rsidRPr="007B6653" w14:paraId="35375BE8" w14:textId="77777777" w:rsidTr="00AC0694">
        <w:tc>
          <w:tcPr>
            <w:tcW w:w="5078" w:type="dxa"/>
            <w:hideMark/>
          </w:tcPr>
          <w:p w14:paraId="226CA350" w14:textId="77777777" w:rsidR="007B6653" w:rsidRPr="007B6653" w:rsidRDefault="007B6653" w:rsidP="007B6653">
            <w:pPr>
              <w:suppressAutoHyphens/>
              <w:spacing w:after="0" w:line="240" w:lineRule="auto"/>
              <w:jc w:val="center"/>
              <w:rPr>
                <w:rFonts w:ascii="Arial" w:eastAsia="Times New Roman" w:hAnsi="Arial" w:cs="Arial"/>
                <w:b/>
                <w:sz w:val="18"/>
                <w:szCs w:val="18"/>
                <w:lang w:eastAsia="ar-SA"/>
              </w:rPr>
            </w:pPr>
            <w:r w:rsidRPr="007B6653">
              <w:rPr>
                <w:rFonts w:ascii="Arial" w:eastAsia="Times New Roman" w:hAnsi="Arial" w:cs="Arial"/>
                <w:b/>
                <w:sz w:val="18"/>
                <w:szCs w:val="18"/>
                <w:lang w:eastAsia="ru-RU"/>
              </w:rPr>
              <w:t>Гарантирующий поставщик:</w:t>
            </w:r>
          </w:p>
        </w:tc>
        <w:tc>
          <w:tcPr>
            <w:tcW w:w="236" w:type="dxa"/>
          </w:tcPr>
          <w:p w14:paraId="3CC1FAF2"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8"/>
                <w:szCs w:val="18"/>
                <w:lang w:eastAsia="ru-RU"/>
              </w:rPr>
            </w:pPr>
          </w:p>
        </w:tc>
        <w:tc>
          <w:tcPr>
            <w:tcW w:w="5034" w:type="dxa"/>
            <w:hideMark/>
          </w:tcPr>
          <w:p w14:paraId="78C4E94E"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8"/>
                <w:szCs w:val="18"/>
                <w:lang w:eastAsia="ru-RU"/>
              </w:rPr>
            </w:pPr>
            <w:r w:rsidRPr="007B6653">
              <w:rPr>
                <w:rFonts w:ascii="Arial" w:eastAsia="Times New Roman" w:hAnsi="Arial" w:cs="Arial"/>
                <w:b/>
                <w:color w:val="000000"/>
                <w:sz w:val="18"/>
                <w:szCs w:val="18"/>
                <w:lang w:eastAsia="ru-RU"/>
              </w:rPr>
              <w:t>Потребитель:</w:t>
            </w:r>
          </w:p>
        </w:tc>
      </w:tr>
      <w:tr w:rsidR="007B6653" w:rsidRPr="007B6653" w14:paraId="7C27B4CE" w14:textId="77777777" w:rsidTr="00AC0694">
        <w:trPr>
          <w:trHeight w:val="346"/>
        </w:trPr>
        <w:tc>
          <w:tcPr>
            <w:tcW w:w="5078" w:type="dxa"/>
          </w:tcPr>
          <w:p w14:paraId="27CDB5D0" w14:textId="77777777" w:rsidR="007B6653" w:rsidRPr="007B6653" w:rsidRDefault="007B6653" w:rsidP="007B6653">
            <w:pPr>
              <w:spacing w:after="200" w:line="240" w:lineRule="auto"/>
              <w:ind w:left="34" w:hanging="34"/>
              <w:rPr>
                <w:rFonts w:ascii="Arial" w:eastAsia="Calibri" w:hAnsi="Arial" w:cs="Arial"/>
                <w:sz w:val="18"/>
                <w:szCs w:val="18"/>
              </w:rPr>
            </w:pPr>
            <w:r w:rsidRPr="007B6653">
              <w:rPr>
                <w:rFonts w:ascii="Arial" w:eastAsia="Calibri" w:hAnsi="Arial" w:cs="Arial"/>
                <w:sz w:val="18"/>
                <w:szCs w:val="18"/>
              </w:rPr>
              <w:t xml:space="preserve">Заместитель директора по </w:t>
            </w:r>
          </w:p>
          <w:p w14:paraId="19C4C0EF" w14:textId="77777777" w:rsidR="007B6653" w:rsidRPr="007B6653" w:rsidRDefault="007B6653" w:rsidP="007B6653">
            <w:pPr>
              <w:spacing w:after="200" w:line="240" w:lineRule="auto"/>
              <w:ind w:left="34" w:hanging="34"/>
              <w:rPr>
                <w:rFonts w:ascii="Arial" w:eastAsia="Times New Roman" w:hAnsi="Arial" w:cs="Arial"/>
                <w:b/>
                <w:color w:val="000000"/>
                <w:sz w:val="18"/>
                <w:szCs w:val="18"/>
                <w:lang w:eastAsia="ru-RU"/>
              </w:rPr>
            </w:pPr>
            <w:r w:rsidRPr="007B6653">
              <w:rPr>
                <w:rFonts w:ascii="Arial" w:eastAsia="Calibri" w:hAnsi="Arial" w:cs="Arial"/>
                <w:sz w:val="18"/>
                <w:szCs w:val="18"/>
              </w:rPr>
              <w:t>реализации электроэнергии</w:t>
            </w:r>
          </w:p>
        </w:tc>
        <w:tc>
          <w:tcPr>
            <w:tcW w:w="236" w:type="dxa"/>
          </w:tcPr>
          <w:p w14:paraId="2C2A5888"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5034" w:type="dxa"/>
            <w:tcBorders>
              <w:bottom w:val="single" w:sz="4" w:space="0" w:color="auto"/>
            </w:tcBorders>
            <w:vAlign w:val="bottom"/>
          </w:tcPr>
          <w:p w14:paraId="6F932CB9"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r>
      <w:tr w:rsidR="007B6653" w:rsidRPr="007B6653" w14:paraId="6CE8A78F" w14:textId="77777777" w:rsidTr="00AC0694">
        <w:tc>
          <w:tcPr>
            <w:tcW w:w="5078" w:type="dxa"/>
          </w:tcPr>
          <w:p w14:paraId="1A504FEE"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__________________</w:t>
            </w:r>
            <w:r w:rsidRPr="007B6653">
              <w:rPr>
                <w:rFonts w:ascii="Arial" w:eastAsia="Times New Roman" w:hAnsi="Arial" w:cs="Arial"/>
                <w:color w:val="000000"/>
                <w:sz w:val="18"/>
                <w:szCs w:val="18"/>
                <w:lang w:eastAsia="ru-RU"/>
              </w:rPr>
              <w:tab/>
            </w:r>
            <w:proofErr w:type="spellStart"/>
            <w:r w:rsidRPr="007B6653">
              <w:rPr>
                <w:rFonts w:ascii="Arial" w:eastAsia="Times New Roman" w:hAnsi="Arial" w:cs="Arial"/>
                <w:color w:val="000000"/>
                <w:sz w:val="18"/>
                <w:szCs w:val="18"/>
                <w:lang w:eastAsia="ru-RU"/>
              </w:rPr>
              <w:t>Г.И.Цуканова</w:t>
            </w:r>
            <w:proofErr w:type="spellEnd"/>
          </w:p>
        </w:tc>
        <w:tc>
          <w:tcPr>
            <w:tcW w:w="236" w:type="dxa"/>
          </w:tcPr>
          <w:p w14:paraId="16171223"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5034" w:type="dxa"/>
            <w:tcBorders>
              <w:top w:val="single" w:sz="4" w:space="0" w:color="auto"/>
              <w:bottom w:val="single" w:sz="4" w:space="0" w:color="auto"/>
            </w:tcBorders>
            <w:vAlign w:val="bottom"/>
          </w:tcPr>
          <w:p w14:paraId="0E1F96CB" w14:textId="77777777" w:rsidR="007B6653" w:rsidRPr="007B6653" w:rsidRDefault="007B6653" w:rsidP="007B6653">
            <w:pPr>
              <w:autoSpaceDE w:val="0"/>
              <w:autoSpaceDN w:val="0"/>
              <w:adjustRightInd w:val="0"/>
              <w:spacing w:before="60" w:after="60" w:line="240" w:lineRule="auto"/>
              <w:jc w:val="center"/>
              <w:rPr>
                <w:rFonts w:ascii="Arial" w:eastAsia="Times New Roman" w:hAnsi="Arial" w:cs="Arial"/>
                <w:b/>
                <w:color w:val="000000"/>
                <w:sz w:val="18"/>
                <w:szCs w:val="18"/>
                <w:lang w:eastAsia="ru-RU"/>
              </w:rPr>
            </w:pPr>
          </w:p>
        </w:tc>
      </w:tr>
      <w:tr w:rsidR="007B6653" w:rsidRPr="007B6653" w14:paraId="4FD2B24E" w14:textId="77777777" w:rsidTr="00AC0694">
        <w:tc>
          <w:tcPr>
            <w:tcW w:w="5078" w:type="dxa"/>
          </w:tcPr>
          <w:p w14:paraId="34711388"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 xml:space="preserve">                  по доверенности № 15 от 22.03.2021</w:t>
            </w:r>
          </w:p>
        </w:tc>
        <w:tc>
          <w:tcPr>
            <w:tcW w:w="236" w:type="dxa"/>
          </w:tcPr>
          <w:p w14:paraId="71072889"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5034" w:type="dxa"/>
            <w:tcBorders>
              <w:top w:val="single" w:sz="4" w:space="0" w:color="auto"/>
              <w:bottom w:val="single" w:sz="4" w:space="0" w:color="auto"/>
            </w:tcBorders>
          </w:tcPr>
          <w:p w14:paraId="3AAB11B2"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r>
      <w:tr w:rsidR="007B6653" w:rsidRPr="007B6653" w14:paraId="70244C1C" w14:textId="77777777" w:rsidTr="00AC0694">
        <w:tc>
          <w:tcPr>
            <w:tcW w:w="5078" w:type="dxa"/>
          </w:tcPr>
          <w:p w14:paraId="610F2F9A" w14:textId="77777777" w:rsidR="007B6653" w:rsidRPr="007B6653" w:rsidRDefault="007B6653" w:rsidP="007B6653">
            <w:pPr>
              <w:autoSpaceDE w:val="0"/>
              <w:autoSpaceDN w:val="0"/>
              <w:adjustRightInd w:val="0"/>
              <w:spacing w:before="60" w:after="60" w:line="240" w:lineRule="auto"/>
              <w:jc w:val="center"/>
              <w:rPr>
                <w:rFonts w:ascii="Arial" w:eastAsia="Times New Roman" w:hAnsi="Arial" w:cs="Arial"/>
                <w:b/>
                <w:color w:val="000000"/>
                <w:sz w:val="18"/>
                <w:szCs w:val="18"/>
                <w:lang w:eastAsia="ru-RU"/>
              </w:rPr>
            </w:pPr>
            <w:r w:rsidRPr="007B6653">
              <w:rPr>
                <w:rFonts w:ascii="Arial" w:eastAsia="Times New Roman" w:hAnsi="Arial" w:cs="Arial"/>
                <w:sz w:val="18"/>
                <w:szCs w:val="18"/>
                <w:lang w:eastAsia="ru-RU"/>
              </w:rPr>
              <w:t>МП</w:t>
            </w:r>
          </w:p>
        </w:tc>
        <w:tc>
          <w:tcPr>
            <w:tcW w:w="236" w:type="dxa"/>
          </w:tcPr>
          <w:p w14:paraId="1EA21BE9"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5034" w:type="dxa"/>
            <w:tcBorders>
              <w:top w:val="single" w:sz="4" w:space="0" w:color="auto"/>
            </w:tcBorders>
          </w:tcPr>
          <w:p w14:paraId="4C1581E0" w14:textId="77777777" w:rsidR="007B6653" w:rsidRPr="007B6653" w:rsidRDefault="007B6653" w:rsidP="007B6653">
            <w:pPr>
              <w:autoSpaceDE w:val="0"/>
              <w:autoSpaceDN w:val="0"/>
              <w:adjustRightInd w:val="0"/>
              <w:spacing w:before="60" w:after="60" w:line="240" w:lineRule="auto"/>
              <w:jc w:val="center"/>
              <w:rPr>
                <w:rFonts w:ascii="Arial" w:eastAsia="Times New Roman" w:hAnsi="Arial" w:cs="Arial"/>
                <w:b/>
                <w:color w:val="000000"/>
                <w:sz w:val="15"/>
                <w:szCs w:val="15"/>
                <w:lang w:eastAsia="ru-RU"/>
              </w:rPr>
            </w:pPr>
            <w:r w:rsidRPr="007B6653">
              <w:rPr>
                <w:rFonts w:ascii="Arial" w:eastAsia="Times New Roman" w:hAnsi="Arial" w:cs="Arial"/>
                <w:color w:val="000000"/>
                <w:sz w:val="15"/>
                <w:szCs w:val="15"/>
                <w:lang w:eastAsia="ru-RU"/>
              </w:rPr>
              <w:t>подпись</w:t>
            </w:r>
            <w:r w:rsidRPr="007B6653">
              <w:rPr>
                <w:rFonts w:ascii="Arial" w:eastAsia="Times New Roman" w:hAnsi="Arial" w:cs="Arial"/>
                <w:color w:val="000000"/>
                <w:sz w:val="15"/>
                <w:szCs w:val="15"/>
                <w:lang w:eastAsia="ru-RU"/>
              </w:rPr>
              <w:tab/>
              <w:t xml:space="preserve">  </w:t>
            </w:r>
            <w:r w:rsidRPr="007B6653">
              <w:rPr>
                <w:rFonts w:ascii="Arial" w:eastAsia="Times New Roman" w:hAnsi="Arial" w:cs="Arial"/>
                <w:color w:val="000000"/>
                <w:sz w:val="15"/>
                <w:szCs w:val="15"/>
                <w:lang w:eastAsia="ru-RU"/>
              </w:rPr>
              <w:tab/>
              <w:t>фамилия, имя , отчество</w:t>
            </w:r>
          </w:p>
        </w:tc>
      </w:tr>
      <w:tr w:rsidR="007B6653" w:rsidRPr="007B6653" w14:paraId="4699F792" w14:textId="77777777" w:rsidTr="00AC0694">
        <w:tc>
          <w:tcPr>
            <w:tcW w:w="5078" w:type="dxa"/>
          </w:tcPr>
          <w:p w14:paraId="3B88B0EE"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236" w:type="dxa"/>
          </w:tcPr>
          <w:p w14:paraId="05F85D87"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5034" w:type="dxa"/>
          </w:tcPr>
          <w:p w14:paraId="2428A6F6"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r>
    </w:tbl>
    <w:p w14:paraId="1BBB6B77" w14:textId="77777777" w:rsidR="007B6653" w:rsidRPr="007B6653" w:rsidRDefault="007B6653" w:rsidP="007B6653">
      <w:pPr>
        <w:spacing w:after="200" w:line="240" w:lineRule="auto"/>
        <w:ind w:left="-426"/>
        <w:jc w:val="both"/>
        <w:rPr>
          <w:rFonts w:ascii="Arial" w:eastAsia="Times New Roman" w:hAnsi="Arial" w:cs="Arial"/>
          <w:sz w:val="18"/>
          <w:szCs w:val="18"/>
          <w:lang w:eastAsia="ru-RU"/>
        </w:rPr>
      </w:pPr>
    </w:p>
    <w:p w14:paraId="00167C64" w14:textId="77777777" w:rsidR="007B6653" w:rsidRPr="007B6653" w:rsidRDefault="007B6653" w:rsidP="007B6653">
      <w:pPr>
        <w:tabs>
          <w:tab w:val="left" w:pos="6441"/>
        </w:tabs>
        <w:spacing w:after="200" w:line="240" w:lineRule="auto"/>
        <w:ind w:left="-142" w:right="140" w:firstLine="284"/>
        <w:jc w:val="both"/>
        <w:rPr>
          <w:rFonts w:ascii="Arial" w:eastAsia="Times New Roman" w:hAnsi="Arial" w:cs="Arial"/>
          <w:sz w:val="18"/>
          <w:szCs w:val="18"/>
          <w:lang w:eastAsia="ru-RU"/>
        </w:rPr>
      </w:pPr>
    </w:p>
    <w:p w14:paraId="79AEB8BB" w14:textId="77777777" w:rsidR="007B6653" w:rsidRPr="007B6653" w:rsidRDefault="007B6653" w:rsidP="007B6653">
      <w:pPr>
        <w:spacing w:after="200" w:line="240" w:lineRule="auto"/>
        <w:rPr>
          <w:rFonts w:ascii="Arial" w:eastAsia="Times New Roman" w:hAnsi="Arial" w:cs="Arial"/>
          <w:sz w:val="18"/>
          <w:szCs w:val="18"/>
          <w:lang w:eastAsia="ru-RU"/>
        </w:rPr>
      </w:pPr>
    </w:p>
    <w:p w14:paraId="3EF1C4D0" w14:textId="77777777" w:rsidR="007B6653" w:rsidRPr="007B6653" w:rsidRDefault="007B6653" w:rsidP="007B6653">
      <w:pPr>
        <w:pageBreakBefore/>
        <w:spacing w:before="120" w:after="200" w:line="240" w:lineRule="auto"/>
        <w:jc w:val="right"/>
        <w:rPr>
          <w:rFonts w:ascii="Arial" w:eastAsia="Calibri" w:hAnsi="Arial" w:cs="Arial"/>
          <w:b/>
          <w:bCs/>
          <w:sz w:val="18"/>
          <w:szCs w:val="18"/>
        </w:rPr>
      </w:pPr>
      <w:r w:rsidRPr="007B6653">
        <w:rPr>
          <w:rFonts w:ascii="Arial" w:eastAsia="Calibri" w:hAnsi="Arial" w:cs="Arial"/>
          <w:b/>
          <w:bCs/>
          <w:sz w:val="18"/>
          <w:szCs w:val="18"/>
        </w:rPr>
        <w:lastRenderedPageBreak/>
        <w:t>Приложение № 2</w:t>
      </w:r>
    </w:p>
    <w:p w14:paraId="5C182FCF" w14:textId="77777777" w:rsidR="007B6653" w:rsidRPr="007B6653" w:rsidRDefault="007B6653" w:rsidP="007B6653">
      <w:pPr>
        <w:spacing w:after="200" w:line="240" w:lineRule="auto"/>
        <w:ind w:left="-142"/>
        <w:jc w:val="right"/>
        <w:rPr>
          <w:rFonts w:ascii="Arial" w:eastAsia="Calibri" w:hAnsi="Arial" w:cs="Arial"/>
          <w:bCs/>
          <w:sz w:val="18"/>
          <w:szCs w:val="18"/>
        </w:rPr>
      </w:pPr>
      <w:r w:rsidRPr="007B6653">
        <w:rPr>
          <w:rFonts w:ascii="Arial" w:eastAsia="Calibri" w:hAnsi="Arial" w:cs="Arial"/>
          <w:bCs/>
          <w:sz w:val="18"/>
          <w:szCs w:val="18"/>
        </w:rPr>
        <w:t>к договору энергоснабжения № _________ от  «____» _______ 20__г.</w:t>
      </w:r>
    </w:p>
    <w:p w14:paraId="26EF06A5" w14:textId="77777777" w:rsidR="007B6653" w:rsidRPr="007B6653" w:rsidRDefault="007B6653" w:rsidP="007B6653">
      <w:pPr>
        <w:spacing w:after="200" w:line="240" w:lineRule="auto"/>
        <w:ind w:left="-142" w:firstLine="1135"/>
        <w:rPr>
          <w:rFonts w:ascii="Arial" w:eastAsia="Calibri" w:hAnsi="Arial" w:cs="Arial"/>
          <w:b/>
          <w:sz w:val="18"/>
          <w:szCs w:val="18"/>
        </w:rPr>
      </w:pPr>
    </w:p>
    <w:p w14:paraId="3ADEB7BE" w14:textId="77777777" w:rsidR="007B6653" w:rsidRPr="007B6653" w:rsidRDefault="007B6653" w:rsidP="007B6653">
      <w:pPr>
        <w:spacing w:after="200" w:line="240" w:lineRule="auto"/>
        <w:ind w:left="-142" w:firstLine="1135"/>
        <w:rPr>
          <w:rFonts w:ascii="Arial" w:eastAsia="Calibri" w:hAnsi="Arial" w:cs="Arial"/>
          <w:bCs/>
          <w:sz w:val="18"/>
          <w:szCs w:val="18"/>
        </w:rPr>
      </w:pPr>
      <w:r w:rsidRPr="007B6653">
        <w:rPr>
          <w:rFonts w:ascii="Arial" w:eastAsia="Calibri" w:hAnsi="Arial" w:cs="Arial"/>
          <w:bCs/>
          <w:sz w:val="18"/>
          <w:szCs w:val="18"/>
        </w:rPr>
        <w:t>ФОРМА</w:t>
      </w:r>
    </w:p>
    <w:p w14:paraId="0D3BB8A9" w14:textId="77777777" w:rsidR="007B6653" w:rsidRPr="007B6653" w:rsidRDefault="007B6653" w:rsidP="007B6653">
      <w:pPr>
        <w:spacing w:after="200" w:line="240" w:lineRule="auto"/>
        <w:ind w:left="-142"/>
        <w:jc w:val="center"/>
        <w:rPr>
          <w:rFonts w:ascii="Arial" w:eastAsia="Calibri" w:hAnsi="Arial" w:cs="Arial"/>
          <w:b/>
          <w:sz w:val="18"/>
          <w:szCs w:val="18"/>
        </w:rPr>
      </w:pPr>
      <w:r w:rsidRPr="007B6653">
        <w:rPr>
          <w:rFonts w:ascii="Arial" w:eastAsia="Calibri" w:hAnsi="Arial" w:cs="Arial"/>
          <w:b/>
          <w:sz w:val="18"/>
          <w:szCs w:val="18"/>
        </w:rPr>
        <w:t>АКТ</w:t>
      </w:r>
    </w:p>
    <w:p w14:paraId="4727ED8E" w14:textId="77777777" w:rsidR="007B6653" w:rsidRPr="007B6653" w:rsidRDefault="007B6653" w:rsidP="007B6653">
      <w:pPr>
        <w:spacing w:after="200" w:line="240" w:lineRule="auto"/>
        <w:ind w:left="-142"/>
        <w:jc w:val="center"/>
        <w:rPr>
          <w:rFonts w:ascii="Arial" w:eastAsia="Times New Roman" w:hAnsi="Arial" w:cs="Arial"/>
          <w:b/>
          <w:bCs/>
          <w:sz w:val="18"/>
          <w:szCs w:val="18"/>
          <w:lang w:eastAsia="ru-RU"/>
        </w:rPr>
      </w:pPr>
      <w:r w:rsidRPr="007B6653">
        <w:rPr>
          <w:rFonts w:ascii="Arial" w:eastAsia="Times New Roman" w:hAnsi="Arial" w:cs="Arial"/>
          <w:b/>
          <w:bCs/>
          <w:sz w:val="18"/>
          <w:szCs w:val="18"/>
          <w:lang w:eastAsia="ru-RU"/>
        </w:rPr>
        <w:t>снятия показаний расчетных приборов учета электроэнергии</w:t>
      </w:r>
    </w:p>
    <w:p w14:paraId="61D14955" w14:textId="77777777" w:rsidR="007B6653" w:rsidRPr="007B6653" w:rsidRDefault="007B6653" w:rsidP="007B6653">
      <w:pPr>
        <w:spacing w:after="200" w:line="240" w:lineRule="auto"/>
        <w:ind w:left="-142"/>
        <w:jc w:val="center"/>
        <w:rPr>
          <w:rFonts w:ascii="Arial" w:eastAsia="Times New Roman" w:hAnsi="Arial" w:cs="Arial"/>
          <w:b/>
          <w:bCs/>
          <w:sz w:val="18"/>
          <w:szCs w:val="18"/>
          <w:lang w:eastAsia="ru-RU"/>
        </w:rPr>
      </w:pPr>
    </w:p>
    <w:p w14:paraId="34F73F89" w14:textId="77777777" w:rsidR="007B6653" w:rsidRPr="007B6653" w:rsidRDefault="007B6653" w:rsidP="007B6653">
      <w:pPr>
        <w:spacing w:after="200" w:line="240" w:lineRule="auto"/>
        <w:rPr>
          <w:rFonts w:ascii="Arial" w:eastAsia="Times New Roman" w:hAnsi="Arial" w:cs="Arial"/>
          <w:sz w:val="18"/>
          <w:szCs w:val="18"/>
          <w:lang w:eastAsia="ru-RU"/>
        </w:rPr>
      </w:pPr>
      <w:r w:rsidRPr="007B6653">
        <w:rPr>
          <w:rFonts w:ascii="Arial" w:eastAsia="Times New Roman" w:hAnsi="Arial" w:cs="Arial"/>
          <w:sz w:val="18"/>
          <w:szCs w:val="18"/>
          <w:lang w:eastAsia="ru-RU"/>
        </w:rPr>
        <w:t>Дата составления "_____" _______________ 20 ____г.</w:t>
      </w:r>
    </w:p>
    <w:p w14:paraId="0C4D35B4" w14:textId="77777777" w:rsidR="007B6653" w:rsidRPr="007B6653" w:rsidRDefault="007B6653" w:rsidP="007B6653">
      <w:pPr>
        <w:spacing w:after="200" w:line="240" w:lineRule="auto"/>
        <w:rPr>
          <w:rFonts w:ascii="Arial" w:eastAsia="Times New Roman" w:hAnsi="Arial" w:cs="Arial"/>
          <w:sz w:val="18"/>
          <w:szCs w:val="18"/>
          <w:lang w:eastAsia="ru-RU"/>
        </w:rPr>
      </w:pPr>
      <w:bookmarkStart w:id="5" w:name="_Hlk28276531"/>
      <w:r w:rsidRPr="007B6653">
        <w:rPr>
          <w:rFonts w:ascii="Arial" w:eastAsia="Times New Roman" w:hAnsi="Arial" w:cs="Arial"/>
          <w:sz w:val="18"/>
          <w:szCs w:val="18"/>
          <w:lang w:eastAsia="ru-RU"/>
        </w:rPr>
        <w:t>Потребитель ________________________________________________________________</w:t>
      </w:r>
    </w:p>
    <w:bookmarkEnd w:id="5"/>
    <w:p w14:paraId="0911E015" w14:textId="77777777" w:rsidR="007B6653" w:rsidRPr="007B6653" w:rsidRDefault="007B6653" w:rsidP="007B6653">
      <w:pPr>
        <w:spacing w:after="200" w:line="240" w:lineRule="auto"/>
        <w:rPr>
          <w:rFonts w:ascii="Arial" w:eastAsia="Times New Roman" w:hAnsi="Arial" w:cs="Arial"/>
          <w:sz w:val="18"/>
          <w:szCs w:val="18"/>
          <w:lang w:eastAsia="ru-RU"/>
        </w:rPr>
      </w:pPr>
      <w:r w:rsidRPr="007B6653">
        <w:rPr>
          <w:rFonts w:ascii="Arial" w:eastAsia="Times New Roman" w:hAnsi="Arial" w:cs="Arial"/>
          <w:sz w:val="18"/>
          <w:szCs w:val="18"/>
          <w:lang w:eastAsia="ru-RU"/>
        </w:rPr>
        <w:t xml:space="preserve">Гарантирующий поставщик Общество с ограниченной ответственностью "Рязанская городская муниципальная </w:t>
      </w:r>
      <w:proofErr w:type="spellStart"/>
      <w:r w:rsidRPr="007B6653">
        <w:rPr>
          <w:rFonts w:ascii="Arial" w:eastAsia="Times New Roman" w:hAnsi="Arial" w:cs="Arial"/>
          <w:sz w:val="18"/>
          <w:szCs w:val="18"/>
          <w:lang w:eastAsia="ru-RU"/>
        </w:rPr>
        <w:t>энергосбытовая</w:t>
      </w:r>
      <w:proofErr w:type="spellEnd"/>
      <w:r w:rsidRPr="007B6653">
        <w:rPr>
          <w:rFonts w:ascii="Arial" w:eastAsia="Times New Roman" w:hAnsi="Arial" w:cs="Arial"/>
          <w:sz w:val="18"/>
          <w:szCs w:val="18"/>
          <w:lang w:eastAsia="ru-RU"/>
        </w:rPr>
        <w:t xml:space="preserve"> компания»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678"/>
      </w:tblGrid>
      <w:tr w:rsidR="007B6653" w:rsidRPr="007B6653" w14:paraId="1C7CABA1" w14:textId="77777777" w:rsidTr="00AC0694">
        <w:tc>
          <w:tcPr>
            <w:tcW w:w="4219" w:type="dxa"/>
            <w:shd w:val="clear" w:color="auto" w:fill="auto"/>
          </w:tcPr>
          <w:p w14:paraId="0DCE471F" w14:textId="77777777" w:rsidR="007B6653" w:rsidRPr="007B6653" w:rsidRDefault="007B6653" w:rsidP="007B6653">
            <w:pPr>
              <w:spacing w:after="200" w:line="240" w:lineRule="auto"/>
              <w:rPr>
                <w:rFonts w:ascii="Arial" w:eastAsia="Calibri" w:hAnsi="Arial" w:cs="Arial"/>
                <w:b/>
                <w:sz w:val="18"/>
                <w:szCs w:val="18"/>
              </w:rPr>
            </w:pPr>
            <w:r w:rsidRPr="007B6653">
              <w:rPr>
                <w:rFonts w:ascii="Arial" w:eastAsia="Times New Roman" w:hAnsi="Arial" w:cs="Arial"/>
                <w:b/>
                <w:bCs/>
                <w:sz w:val="18"/>
                <w:szCs w:val="18"/>
                <w:lang w:eastAsia="ru-RU"/>
              </w:rPr>
              <w:t>Номер прибора учета</w:t>
            </w:r>
          </w:p>
        </w:tc>
        <w:tc>
          <w:tcPr>
            <w:tcW w:w="4678" w:type="dxa"/>
            <w:shd w:val="clear" w:color="auto" w:fill="auto"/>
          </w:tcPr>
          <w:p w14:paraId="3D8B1A4C" w14:textId="77777777" w:rsidR="007B6653" w:rsidRPr="007B6653" w:rsidRDefault="007B6653" w:rsidP="007B6653">
            <w:pPr>
              <w:spacing w:after="200" w:line="240" w:lineRule="auto"/>
              <w:rPr>
                <w:rFonts w:ascii="Arial" w:eastAsia="Calibri" w:hAnsi="Arial" w:cs="Arial"/>
                <w:b/>
                <w:sz w:val="18"/>
                <w:szCs w:val="18"/>
              </w:rPr>
            </w:pPr>
            <w:r w:rsidRPr="007B6653">
              <w:rPr>
                <w:rFonts w:ascii="Arial" w:eastAsia="Times New Roman" w:hAnsi="Arial" w:cs="Arial"/>
                <w:b/>
                <w:bCs/>
                <w:sz w:val="18"/>
                <w:szCs w:val="18"/>
                <w:lang w:eastAsia="ru-RU"/>
              </w:rPr>
              <w:t>Показания прибора учета</w:t>
            </w:r>
          </w:p>
        </w:tc>
      </w:tr>
      <w:tr w:rsidR="007B6653" w:rsidRPr="007B6653" w14:paraId="254386A8" w14:textId="77777777" w:rsidTr="00AC0694">
        <w:tc>
          <w:tcPr>
            <w:tcW w:w="4219" w:type="dxa"/>
            <w:shd w:val="clear" w:color="auto" w:fill="auto"/>
          </w:tcPr>
          <w:p w14:paraId="75D1070B" w14:textId="77777777" w:rsidR="007B6653" w:rsidRPr="007B6653" w:rsidRDefault="007B6653" w:rsidP="007B6653">
            <w:pPr>
              <w:spacing w:after="200" w:line="240" w:lineRule="auto"/>
              <w:rPr>
                <w:rFonts w:ascii="Arial" w:eastAsia="Calibri" w:hAnsi="Arial" w:cs="Arial"/>
                <w:b/>
                <w:sz w:val="18"/>
                <w:szCs w:val="18"/>
              </w:rPr>
            </w:pPr>
          </w:p>
        </w:tc>
        <w:tc>
          <w:tcPr>
            <w:tcW w:w="4678" w:type="dxa"/>
            <w:shd w:val="clear" w:color="auto" w:fill="auto"/>
          </w:tcPr>
          <w:p w14:paraId="6F081CBE" w14:textId="77777777" w:rsidR="007B6653" w:rsidRPr="007B6653" w:rsidRDefault="007B6653" w:rsidP="007B6653">
            <w:pPr>
              <w:spacing w:after="200" w:line="240" w:lineRule="auto"/>
              <w:rPr>
                <w:rFonts w:ascii="Arial" w:eastAsia="Calibri" w:hAnsi="Arial" w:cs="Arial"/>
                <w:b/>
                <w:sz w:val="18"/>
                <w:szCs w:val="18"/>
              </w:rPr>
            </w:pPr>
          </w:p>
        </w:tc>
      </w:tr>
      <w:tr w:rsidR="007B6653" w:rsidRPr="007B6653" w14:paraId="7D095CE4" w14:textId="77777777" w:rsidTr="00AC0694">
        <w:tc>
          <w:tcPr>
            <w:tcW w:w="4219" w:type="dxa"/>
            <w:shd w:val="clear" w:color="auto" w:fill="auto"/>
          </w:tcPr>
          <w:p w14:paraId="2A91A895" w14:textId="77777777" w:rsidR="007B6653" w:rsidRPr="007B6653" w:rsidRDefault="007B6653" w:rsidP="007B6653">
            <w:pPr>
              <w:spacing w:after="200" w:line="240" w:lineRule="auto"/>
              <w:rPr>
                <w:rFonts w:ascii="Arial" w:eastAsia="Calibri" w:hAnsi="Arial" w:cs="Arial"/>
                <w:b/>
                <w:sz w:val="18"/>
                <w:szCs w:val="18"/>
              </w:rPr>
            </w:pPr>
          </w:p>
        </w:tc>
        <w:tc>
          <w:tcPr>
            <w:tcW w:w="4678" w:type="dxa"/>
            <w:shd w:val="clear" w:color="auto" w:fill="auto"/>
          </w:tcPr>
          <w:p w14:paraId="30FD35E5" w14:textId="77777777" w:rsidR="007B6653" w:rsidRPr="007B6653" w:rsidRDefault="007B6653" w:rsidP="007B6653">
            <w:pPr>
              <w:spacing w:after="200" w:line="240" w:lineRule="auto"/>
              <w:rPr>
                <w:rFonts w:ascii="Arial" w:eastAsia="Calibri" w:hAnsi="Arial" w:cs="Arial"/>
                <w:b/>
                <w:sz w:val="18"/>
                <w:szCs w:val="18"/>
              </w:rPr>
            </w:pPr>
          </w:p>
        </w:tc>
      </w:tr>
      <w:tr w:rsidR="007B6653" w:rsidRPr="007B6653" w14:paraId="74234EDF" w14:textId="77777777" w:rsidTr="00AC0694">
        <w:tc>
          <w:tcPr>
            <w:tcW w:w="4219" w:type="dxa"/>
            <w:shd w:val="clear" w:color="auto" w:fill="auto"/>
          </w:tcPr>
          <w:p w14:paraId="6B3D9AB3" w14:textId="77777777" w:rsidR="007B6653" w:rsidRPr="007B6653" w:rsidRDefault="007B6653" w:rsidP="007B6653">
            <w:pPr>
              <w:spacing w:after="200" w:line="240" w:lineRule="auto"/>
              <w:rPr>
                <w:rFonts w:ascii="Arial" w:eastAsia="Calibri" w:hAnsi="Arial" w:cs="Arial"/>
                <w:b/>
                <w:sz w:val="18"/>
                <w:szCs w:val="18"/>
              </w:rPr>
            </w:pPr>
          </w:p>
        </w:tc>
        <w:tc>
          <w:tcPr>
            <w:tcW w:w="4678" w:type="dxa"/>
            <w:shd w:val="clear" w:color="auto" w:fill="auto"/>
          </w:tcPr>
          <w:p w14:paraId="3564B93E" w14:textId="77777777" w:rsidR="007B6653" w:rsidRPr="007B6653" w:rsidRDefault="007B6653" w:rsidP="007B6653">
            <w:pPr>
              <w:spacing w:after="200" w:line="240" w:lineRule="auto"/>
              <w:rPr>
                <w:rFonts w:ascii="Arial" w:eastAsia="Calibri" w:hAnsi="Arial" w:cs="Arial"/>
                <w:b/>
                <w:sz w:val="18"/>
                <w:szCs w:val="18"/>
              </w:rPr>
            </w:pPr>
          </w:p>
        </w:tc>
      </w:tr>
      <w:tr w:rsidR="007B6653" w:rsidRPr="007B6653" w14:paraId="6E9F85C5" w14:textId="77777777" w:rsidTr="00AC0694">
        <w:tc>
          <w:tcPr>
            <w:tcW w:w="4219" w:type="dxa"/>
            <w:shd w:val="clear" w:color="auto" w:fill="auto"/>
          </w:tcPr>
          <w:p w14:paraId="0995A891" w14:textId="77777777" w:rsidR="007B6653" w:rsidRPr="007B6653" w:rsidRDefault="007B6653" w:rsidP="007B6653">
            <w:pPr>
              <w:spacing w:after="200" w:line="240" w:lineRule="auto"/>
              <w:rPr>
                <w:rFonts w:ascii="Arial" w:eastAsia="Calibri" w:hAnsi="Arial" w:cs="Arial"/>
                <w:b/>
                <w:sz w:val="18"/>
                <w:szCs w:val="18"/>
              </w:rPr>
            </w:pPr>
          </w:p>
        </w:tc>
        <w:tc>
          <w:tcPr>
            <w:tcW w:w="4678" w:type="dxa"/>
            <w:shd w:val="clear" w:color="auto" w:fill="auto"/>
          </w:tcPr>
          <w:p w14:paraId="4D70775A" w14:textId="77777777" w:rsidR="007B6653" w:rsidRPr="007B6653" w:rsidRDefault="007B6653" w:rsidP="007B6653">
            <w:pPr>
              <w:spacing w:after="200" w:line="240" w:lineRule="auto"/>
              <w:rPr>
                <w:rFonts w:ascii="Arial" w:eastAsia="Calibri" w:hAnsi="Arial" w:cs="Arial"/>
                <w:b/>
                <w:sz w:val="18"/>
                <w:szCs w:val="18"/>
              </w:rPr>
            </w:pPr>
          </w:p>
        </w:tc>
      </w:tr>
      <w:tr w:rsidR="007B6653" w:rsidRPr="007B6653" w14:paraId="031ECB64" w14:textId="77777777" w:rsidTr="00AC0694">
        <w:tc>
          <w:tcPr>
            <w:tcW w:w="4219" w:type="dxa"/>
            <w:shd w:val="clear" w:color="auto" w:fill="auto"/>
          </w:tcPr>
          <w:p w14:paraId="78DBBABE" w14:textId="77777777" w:rsidR="007B6653" w:rsidRPr="007B6653" w:rsidRDefault="007B6653" w:rsidP="007B6653">
            <w:pPr>
              <w:spacing w:after="200" w:line="240" w:lineRule="auto"/>
              <w:rPr>
                <w:rFonts w:ascii="Arial" w:eastAsia="Calibri" w:hAnsi="Arial" w:cs="Arial"/>
                <w:b/>
                <w:sz w:val="18"/>
                <w:szCs w:val="18"/>
              </w:rPr>
            </w:pPr>
          </w:p>
        </w:tc>
        <w:tc>
          <w:tcPr>
            <w:tcW w:w="4678" w:type="dxa"/>
            <w:shd w:val="clear" w:color="auto" w:fill="auto"/>
          </w:tcPr>
          <w:p w14:paraId="209805AF" w14:textId="77777777" w:rsidR="007B6653" w:rsidRPr="007B6653" w:rsidRDefault="007B6653" w:rsidP="007B6653">
            <w:pPr>
              <w:spacing w:after="200" w:line="240" w:lineRule="auto"/>
              <w:rPr>
                <w:rFonts w:ascii="Arial" w:eastAsia="Calibri" w:hAnsi="Arial" w:cs="Arial"/>
                <w:b/>
                <w:sz w:val="18"/>
                <w:szCs w:val="18"/>
              </w:rPr>
            </w:pPr>
          </w:p>
        </w:tc>
      </w:tr>
      <w:tr w:rsidR="007B6653" w:rsidRPr="007B6653" w14:paraId="7607F4F2" w14:textId="77777777" w:rsidTr="00AC0694">
        <w:tc>
          <w:tcPr>
            <w:tcW w:w="4219" w:type="dxa"/>
            <w:shd w:val="clear" w:color="auto" w:fill="auto"/>
          </w:tcPr>
          <w:p w14:paraId="4F6D7360" w14:textId="77777777" w:rsidR="007B6653" w:rsidRPr="007B6653" w:rsidRDefault="007B6653" w:rsidP="007B6653">
            <w:pPr>
              <w:spacing w:after="200" w:line="240" w:lineRule="auto"/>
              <w:rPr>
                <w:rFonts w:ascii="Arial" w:eastAsia="Calibri" w:hAnsi="Arial" w:cs="Arial"/>
                <w:b/>
                <w:sz w:val="18"/>
                <w:szCs w:val="18"/>
              </w:rPr>
            </w:pPr>
          </w:p>
        </w:tc>
        <w:tc>
          <w:tcPr>
            <w:tcW w:w="4678" w:type="dxa"/>
            <w:shd w:val="clear" w:color="auto" w:fill="auto"/>
          </w:tcPr>
          <w:p w14:paraId="34EFFE9F" w14:textId="77777777" w:rsidR="007B6653" w:rsidRPr="007B6653" w:rsidRDefault="007B6653" w:rsidP="007B6653">
            <w:pPr>
              <w:spacing w:after="200" w:line="240" w:lineRule="auto"/>
              <w:rPr>
                <w:rFonts w:ascii="Arial" w:eastAsia="Calibri" w:hAnsi="Arial" w:cs="Arial"/>
                <w:b/>
                <w:sz w:val="18"/>
                <w:szCs w:val="18"/>
              </w:rPr>
            </w:pPr>
          </w:p>
        </w:tc>
      </w:tr>
      <w:tr w:rsidR="007B6653" w:rsidRPr="007B6653" w14:paraId="15F0F143" w14:textId="77777777" w:rsidTr="00AC0694">
        <w:tc>
          <w:tcPr>
            <w:tcW w:w="4219" w:type="dxa"/>
            <w:shd w:val="clear" w:color="auto" w:fill="auto"/>
          </w:tcPr>
          <w:p w14:paraId="2A4CEA4A" w14:textId="77777777" w:rsidR="007B6653" w:rsidRPr="007B6653" w:rsidRDefault="007B6653" w:rsidP="007B6653">
            <w:pPr>
              <w:spacing w:after="200" w:line="240" w:lineRule="auto"/>
              <w:rPr>
                <w:rFonts w:ascii="Arial" w:eastAsia="Calibri" w:hAnsi="Arial" w:cs="Arial"/>
                <w:b/>
                <w:sz w:val="18"/>
                <w:szCs w:val="18"/>
              </w:rPr>
            </w:pPr>
          </w:p>
        </w:tc>
        <w:tc>
          <w:tcPr>
            <w:tcW w:w="4678" w:type="dxa"/>
            <w:shd w:val="clear" w:color="auto" w:fill="auto"/>
          </w:tcPr>
          <w:p w14:paraId="63C4F4D1" w14:textId="77777777" w:rsidR="007B6653" w:rsidRPr="007B6653" w:rsidRDefault="007B6653" w:rsidP="007B6653">
            <w:pPr>
              <w:spacing w:after="200" w:line="240" w:lineRule="auto"/>
              <w:rPr>
                <w:rFonts w:ascii="Arial" w:eastAsia="Calibri" w:hAnsi="Arial" w:cs="Arial"/>
                <w:b/>
                <w:sz w:val="18"/>
                <w:szCs w:val="18"/>
              </w:rPr>
            </w:pPr>
          </w:p>
        </w:tc>
      </w:tr>
    </w:tbl>
    <w:p w14:paraId="57644A11" w14:textId="77777777" w:rsidR="007B6653" w:rsidRPr="007B6653" w:rsidRDefault="007B6653" w:rsidP="007B6653">
      <w:pPr>
        <w:spacing w:after="200" w:line="240" w:lineRule="auto"/>
        <w:rPr>
          <w:rFonts w:ascii="Arial" w:eastAsia="Times New Roman" w:hAnsi="Arial" w:cs="Arial"/>
          <w:sz w:val="18"/>
          <w:szCs w:val="18"/>
          <w:lang w:eastAsia="ru-RU"/>
        </w:rPr>
      </w:pPr>
    </w:p>
    <w:p w14:paraId="3D7A46E4" w14:textId="77777777" w:rsidR="007B6653" w:rsidRPr="007B6653" w:rsidRDefault="007B6653" w:rsidP="007B6653">
      <w:pPr>
        <w:spacing w:after="200" w:line="240" w:lineRule="auto"/>
        <w:rPr>
          <w:rFonts w:ascii="Arial" w:eastAsia="Times New Roman" w:hAnsi="Arial" w:cs="Arial"/>
          <w:sz w:val="18"/>
          <w:szCs w:val="18"/>
          <w:lang w:eastAsia="ru-RU"/>
        </w:rPr>
      </w:pPr>
      <w:r w:rsidRPr="007B6653">
        <w:rPr>
          <w:rFonts w:ascii="Arial" w:eastAsia="Times New Roman" w:hAnsi="Arial" w:cs="Arial"/>
          <w:sz w:val="18"/>
          <w:szCs w:val="18"/>
          <w:lang w:eastAsia="ru-RU"/>
        </w:rPr>
        <w:t>Потребитель _________________________</w:t>
      </w:r>
    </w:p>
    <w:p w14:paraId="16FE7511" w14:textId="77777777" w:rsidR="007B6653" w:rsidRPr="007B6653" w:rsidRDefault="007B6653" w:rsidP="007B6653">
      <w:pPr>
        <w:spacing w:after="200" w:line="240" w:lineRule="auto"/>
        <w:rPr>
          <w:rFonts w:ascii="Arial" w:eastAsia="Calibri" w:hAnsi="Arial" w:cs="Arial"/>
          <w:b/>
          <w:sz w:val="18"/>
          <w:szCs w:val="18"/>
        </w:rPr>
      </w:pPr>
    </w:p>
    <w:p w14:paraId="3ADDD7A8" w14:textId="77777777" w:rsidR="007B6653" w:rsidRPr="007B6653" w:rsidRDefault="007B6653" w:rsidP="007B6653">
      <w:pPr>
        <w:spacing w:after="200" w:line="240" w:lineRule="auto"/>
        <w:rPr>
          <w:rFonts w:ascii="Arial" w:eastAsia="Calibri" w:hAnsi="Arial" w:cs="Arial"/>
          <w:b/>
          <w:sz w:val="18"/>
          <w:szCs w:val="18"/>
        </w:rPr>
      </w:pPr>
      <w:r w:rsidRPr="007B6653">
        <w:rPr>
          <w:rFonts w:ascii="Arial" w:eastAsia="Calibri" w:hAnsi="Arial" w:cs="Arial"/>
          <w:b/>
          <w:sz w:val="18"/>
          <w:szCs w:val="18"/>
        </w:rPr>
        <w:t>СОГЛАСОВАНО</w:t>
      </w:r>
    </w:p>
    <w:tbl>
      <w:tblPr>
        <w:tblW w:w="0" w:type="auto"/>
        <w:tblInd w:w="250" w:type="dxa"/>
        <w:tblLook w:val="04A0" w:firstRow="1" w:lastRow="0" w:firstColumn="1" w:lastColumn="0" w:noHBand="0" w:noVBand="1"/>
      </w:tblPr>
      <w:tblGrid>
        <w:gridCol w:w="5027"/>
        <w:gridCol w:w="236"/>
        <w:gridCol w:w="4975"/>
      </w:tblGrid>
      <w:tr w:rsidR="007B6653" w:rsidRPr="007B6653" w14:paraId="6B240E52" w14:textId="77777777" w:rsidTr="00AC0694">
        <w:tc>
          <w:tcPr>
            <w:tcW w:w="5078" w:type="dxa"/>
            <w:hideMark/>
          </w:tcPr>
          <w:p w14:paraId="6BA710A2" w14:textId="77777777" w:rsidR="007B6653" w:rsidRPr="007B6653" w:rsidRDefault="007B6653" w:rsidP="007B6653">
            <w:pPr>
              <w:suppressAutoHyphens/>
              <w:spacing w:after="0" w:line="240" w:lineRule="auto"/>
              <w:jc w:val="center"/>
              <w:rPr>
                <w:rFonts w:ascii="Arial" w:eastAsia="Times New Roman" w:hAnsi="Arial" w:cs="Arial"/>
                <w:b/>
                <w:sz w:val="18"/>
                <w:szCs w:val="18"/>
                <w:lang w:eastAsia="ar-SA"/>
              </w:rPr>
            </w:pPr>
            <w:r w:rsidRPr="007B6653">
              <w:rPr>
                <w:rFonts w:ascii="Arial" w:eastAsia="Times New Roman" w:hAnsi="Arial" w:cs="Arial"/>
                <w:b/>
                <w:sz w:val="18"/>
                <w:szCs w:val="18"/>
                <w:lang w:eastAsia="ru-RU"/>
              </w:rPr>
              <w:t>Гарантирующий поставщик:</w:t>
            </w:r>
          </w:p>
        </w:tc>
        <w:tc>
          <w:tcPr>
            <w:tcW w:w="236" w:type="dxa"/>
          </w:tcPr>
          <w:p w14:paraId="0336176F"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8"/>
                <w:szCs w:val="18"/>
                <w:lang w:eastAsia="ru-RU"/>
              </w:rPr>
            </w:pPr>
          </w:p>
        </w:tc>
        <w:tc>
          <w:tcPr>
            <w:tcW w:w="5034" w:type="dxa"/>
            <w:hideMark/>
          </w:tcPr>
          <w:p w14:paraId="4D2DA51C" w14:textId="77777777" w:rsidR="007B6653" w:rsidRPr="007B6653" w:rsidRDefault="007B6653" w:rsidP="007B6653">
            <w:pPr>
              <w:autoSpaceDE w:val="0"/>
              <w:autoSpaceDN w:val="0"/>
              <w:adjustRightInd w:val="0"/>
              <w:spacing w:after="0" w:line="240" w:lineRule="auto"/>
              <w:jc w:val="center"/>
              <w:rPr>
                <w:rFonts w:ascii="Arial" w:eastAsia="Times New Roman" w:hAnsi="Arial" w:cs="Arial"/>
                <w:b/>
                <w:color w:val="000000"/>
                <w:sz w:val="18"/>
                <w:szCs w:val="18"/>
                <w:lang w:eastAsia="ru-RU"/>
              </w:rPr>
            </w:pPr>
            <w:r w:rsidRPr="007B6653">
              <w:rPr>
                <w:rFonts w:ascii="Arial" w:eastAsia="Times New Roman" w:hAnsi="Arial" w:cs="Arial"/>
                <w:b/>
                <w:color w:val="000000"/>
                <w:sz w:val="18"/>
                <w:szCs w:val="18"/>
                <w:lang w:eastAsia="ru-RU"/>
              </w:rPr>
              <w:t>Потребитель:</w:t>
            </w:r>
          </w:p>
        </w:tc>
      </w:tr>
      <w:tr w:rsidR="007B6653" w:rsidRPr="007B6653" w14:paraId="18D6AD72" w14:textId="77777777" w:rsidTr="00AC0694">
        <w:trPr>
          <w:trHeight w:val="346"/>
        </w:trPr>
        <w:tc>
          <w:tcPr>
            <w:tcW w:w="5078" w:type="dxa"/>
          </w:tcPr>
          <w:p w14:paraId="614646E4" w14:textId="77777777" w:rsidR="007B6653" w:rsidRPr="007B6653" w:rsidRDefault="007B6653" w:rsidP="007B6653">
            <w:pPr>
              <w:spacing w:after="200" w:line="240" w:lineRule="auto"/>
              <w:ind w:left="34" w:hanging="34"/>
              <w:rPr>
                <w:rFonts w:ascii="Arial" w:eastAsia="Calibri" w:hAnsi="Arial" w:cs="Arial"/>
                <w:sz w:val="18"/>
                <w:szCs w:val="18"/>
              </w:rPr>
            </w:pPr>
          </w:p>
          <w:p w14:paraId="601A7045" w14:textId="77777777" w:rsidR="007B6653" w:rsidRPr="007B6653" w:rsidRDefault="007B6653" w:rsidP="007B6653">
            <w:pPr>
              <w:spacing w:after="200" w:line="240" w:lineRule="auto"/>
              <w:ind w:left="34" w:hanging="34"/>
              <w:rPr>
                <w:rFonts w:ascii="Arial" w:eastAsia="Calibri" w:hAnsi="Arial" w:cs="Arial"/>
                <w:sz w:val="18"/>
                <w:szCs w:val="18"/>
              </w:rPr>
            </w:pPr>
            <w:r w:rsidRPr="007B6653">
              <w:rPr>
                <w:rFonts w:ascii="Arial" w:eastAsia="Calibri" w:hAnsi="Arial" w:cs="Arial"/>
                <w:sz w:val="18"/>
                <w:szCs w:val="18"/>
              </w:rPr>
              <w:t xml:space="preserve">Заместитель директора по </w:t>
            </w:r>
          </w:p>
          <w:p w14:paraId="7151DFEE" w14:textId="77777777" w:rsidR="007B6653" w:rsidRPr="007B6653" w:rsidRDefault="007B6653" w:rsidP="007B6653">
            <w:pPr>
              <w:spacing w:after="200" w:line="240" w:lineRule="auto"/>
              <w:ind w:left="34" w:hanging="34"/>
              <w:rPr>
                <w:rFonts w:ascii="Arial" w:eastAsia="Times New Roman" w:hAnsi="Arial" w:cs="Arial"/>
                <w:b/>
                <w:color w:val="000000"/>
                <w:sz w:val="18"/>
                <w:szCs w:val="18"/>
                <w:lang w:eastAsia="ru-RU"/>
              </w:rPr>
            </w:pPr>
            <w:r w:rsidRPr="007B6653">
              <w:rPr>
                <w:rFonts w:ascii="Arial" w:eastAsia="Calibri" w:hAnsi="Arial" w:cs="Arial"/>
                <w:sz w:val="18"/>
                <w:szCs w:val="18"/>
              </w:rPr>
              <w:t>реализации электроэнергии</w:t>
            </w:r>
          </w:p>
        </w:tc>
        <w:tc>
          <w:tcPr>
            <w:tcW w:w="236" w:type="dxa"/>
          </w:tcPr>
          <w:p w14:paraId="6D0897A2"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5034" w:type="dxa"/>
            <w:tcBorders>
              <w:bottom w:val="single" w:sz="4" w:space="0" w:color="auto"/>
            </w:tcBorders>
            <w:vAlign w:val="bottom"/>
          </w:tcPr>
          <w:p w14:paraId="7DAE0A86"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r>
      <w:tr w:rsidR="007B6653" w:rsidRPr="007B6653" w14:paraId="0896DAFE" w14:textId="77777777" w:rsidTr="00AC0694">
        <w:tc>
          <w:tcPr>
            <w:tcW w:w="5078" w:type="dxa"/>
          </w:tcPr>
          <w:p w14:paraId="7EC89E24"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__________________</w:t>
            </w:r>
            <w:r w:rsidRPr="007B6653">
              <w:rPr>
                <w:rFonts w:ascii="Arial" w:eastAsia="Times New Roman" w:hAnsi="Arial" w:cs="Arial"/>
                <w:color w:val="000000"/>
                <w:sz w:val="18"/>
                <w:szCs w:val="18"/>
                <w:lang w:eastAsia="ru-RU"/>
              </w:rPr>
              <w:tab/>
              <w:t xml:space="preserve">Г.И. </w:t>
            </w:r>
            <w:proofErr w:type="spellStart"/>
            <w:r w:rsidRPr="007B6653">
              <w:rPr>
                <w:rFonts w:ascii="Arial" w:eastAsia="Times New Roman" w:hAnsi="Arial" w:cs="Arial"/>
                <w:color w:val="000000"/>
                <w:sz w:val="18"/>
                <w:szCs w:val="18"/>
                <w:lang w:eastAsia="ru-RU"/>
              </w:rPr>
              <w:t>Цуканова</w:t>
            </w:r>
            <w:proofErr w:type="spellEnd"/>
          </w:p>
        </w:tc>
        <w:tc>
          <w:tcPr>
            <w:tcW w:w="236" w:type="dxa"/>
          </w:tcPr>
          <w:p w14:paraId="7167BFF7"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5034" w:type="dxa"/>
            <w:tcBorders>
              <w:top w:val="single" w:sz="4" w:space="0" w:color="auto"/>
              <w:bottom w:val="single" w:sz="4" w:space="0" w:color="auto"/>
            </w:tcBorders>
            <w:vAlign w:val="bottom"/>
          </w:tcPr>
          <w:p w14:paraId="343C4E5B" w14:textId="77777777" w:rsidR="007B6653" w:rsidRPr="007B6653" w:rsidRDefault="007B6653" w:rsidP="007B6653">
            <w:pPr>
              <w:autoSpaceDE w:val="0"/>
              <w:autoSpaceDN w:val="0"/>
              <w:adjustRightInd w:val="0"/>
              <w:spacing w:before="60" w:after="60" w:line="240" w:lineRule="auto"/>
              <w:jc w:val="center"/>
              <w:rPr>
                <w:rFonts w:ascii="Arial" w:eastAsia="Times New Roman" w:hAnsi="Arial" w:cs="Arial"/>
                <w:b/>
                <w:color w:val="000000"/>
                <w:sz w:val="18"/>
                <w:szCs w:val="18"/>
                <w:lang w:eastAsia="ru-RU"/>
              </w:rPr>
            </w:pPr>
          </w:p>
        </w:tc>
      </w:tr>
      <w:tr w:rsidR="007B6653" w:rsidRPr="007B6653" w14:paraId="7DEBE252" w14:textId="77777777" w:rsidTr="00AC0694">
        <w:tc>
          <w:tcPr>
            <w:tcW w:w="5078" w:type="dxa"/>
          </w:tcPr>
          <w:p w14:paraId="1E5C0543"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r w:rsidRPr="007B6653">
              <w:rPr>
                <w:rFonts w:ascii="Arial" w:eastAsia="Times New Roman" w:hAnsi="Arial" w:cs="Arial"/>
                <w:color w:val="000000"/>
                <w:sz w:val="18"/>
                <w:szCs w:val="18"/>
                <w:lang w:eastAsia="ru-RU"/>
              </w:rPr>
              <w:t xml:space="preserve">                  по доверенности № 15 от 22.03.2021</w:t>
            </w:r>
          </w:p>
        </w:tc>
        <w:tc>
          <w:tcPr>
            <w:tcW w:w="236" w:type="dxa"/>
          </w:tcPr>
          <w:p w14:paraId="4B429DA7"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5034" w:type="dxa"/>
            <w:tcBorders>
              <w:top w:val="single" w:sz="4" w:space="0" w:color="auto"/>
              <w:bottom w:val="single" w:sz="4" w:space="0" w:color="auto"/>
            </w:tcBorders>
          </w:tcPr>
          <w:p w14:paraId="55A6DFFD" w14:textId="77777777" w:rsidR="007B6653" w:rsidRPr="007B6653" w:rsidRDefault="007B6653" w:rsidP="007B6653">
            <w:pPr>
              <w:autoSpaceDE w:val="0"/>
              <w:autoSpaceDN w:val="0"/>
              <w:adjustRightInd w:val="0"/>
              <w:spacing w:after="0" w:line="240" w:lineRule="auto"/>
              <w:rPr>
                <w:rFonts w:ascii="Arial" w:eastAsia="Times New Roman" w:hAnsi="Arial" w:cs="Arial"/>
                <w:b/>
                <w:color w:val="000000"/>
                <w:sz w:val="18"/>
                <w:szCs w:val="18"/>
                <w:lang w:eastAsia="ru-RU"/>
              </w:rPr>
            </w:pPr>
          </w:p>
        </w:tc>
      </w:tr>
      <w:tr w:rsidR="007B6653" w:rsidRPr="007B6653" w14:paraId="668B3D04" w14:textId="77777777" w:rsidTr="00AC0694">
        <w:tc>
          <w:tcPr>
            <w:tcW w:w="5078" w:type="dxa"/>
          </w:tcPr>
          <w:p w14:paraId="5D5655D4" w14:textId="77777777" w:rsidR="007B6653" w:rsidRPr="007B6653" w:rsidRDefault="007B6653" w:rsidP="007B6653">
            <w:pPr>
              <w:autoSpaceDE w:val="0"/>
              <w:autoSpaceDN w:val="0"/>
              <w:adjustRightInd w:val="0"/>
              <w:spacing w:before="60" w:after="60" w:line="240" w:lineRule="auto"/>
              <w:jc w:val="center"/>
              <w:rPr>
                <w:rFonts w:ascii="Arial" w:eastAsia="Times New Roman" w:hAnsi="Arial" w:cs="Arial"/>
                <w:b/>
                <w:color w:val="000000"/>
                <w:sz w:val="18"/>
                <w:szCs w:val="18"/>
                <w:lang w:eastAsia="ru-RU"/>
              </w:rPr>
            </w:pPr>
            <w:r w:rsidRPr="007B6653">
              <w:rPr>
                <w:rFonts w:ascii="Arial" w:eastAsia="Times New Roman" w:hAnsi="Arial" w:cs="Arial"/>
                <w:sz w:val="18"/>
                <w:szCs w:val="18"/>
                <w:lang w:eastAsia="ru-RU"/>
              </w:rPr>
              <w:t>МП</w:t>
            </w:r>
          </w:p>
        </w:tc>
        <w:tc>
          <w:tcPr>
            <w:tcW w:w="236" w:type="dxa"/>
          </w:tcPr>
          <w:p w14:paraId="54279189"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5034" w:type="dxa"/>
            <w:tcBorders>
              <w:top w:val="single" w:sz="4" w:space="0" w:color="auto"/>
            </w:tcBorders>
          </w:tcPr>
          <w:p w14:paraId="0D0727B7" w14:textId="77777777" w:rsidR="007B6653" w:rsidRPr="007B6653" w:rsidRDefault="007B6653" w:rsidP="007B6653">
            <w:pPr>
              <w:autoSpaceDE w:val="0"/>
              <w:autoSpaceDN w:val="0"/>
              <w:adjustRightInd w:val="0"/>
              <w:spacing w:before="60" w:after="60" w:line="240" w:lineRule="auto"/>
              <w:jc w:val="center"/>
              <w:rPr>
                <w:rFonts w:ascii="Arial" w:eastAsia="Times New Roman" w:hAnsi="Arial" w:cs="Arial"/>
                <w:b/>
                <w:color w:val="000000"/>
                <w:sz w:val="15"/>
                <w:szCs w:val="15"/>
                <w:lang w:eastAsia="ru-RU"/>
              </w:rPr>
            </w:pPr>
            <w:r w:rsidRPr="007B6653">
              <w:rPr>
                <w:rFonts w:ascii="Arial" w:eastAsia="Times New Roman" w:hAnsi="Arial" w:cs="Arial"/>
                <w:color w:val="000000"/>
                <w:sz w:val="15"/>
                <w:szCs w:val="15"/>
                <w:lang w:eastAsia="ru-RU"/>
              </w:rPr>
              <w:t>подпись</w:t>
            </w:r>
            <w:r w:rsidRPr="007B6653">
              <w:rPr>
                <w:rFonts w:ascii="Arial" w:eastAsia="Times New Roman" w:hAnsi="Arial" w:cs="Arial"/>
                <w:color w:val="000000"/>
                <w:sz w:val="15"/>
                <w:szCs w:val="15"/>
                <w:lang w:eastAsia="ru-RU"/>
              </w:rPr>
              <w:tab/>
              <w:t xml:space="preserve">  </w:t>
            </w:r>
            <w:r w:rsidRPr="007B6653">
              <w:rPr>
                <w:rFonts w:ascii="Arial" w:eastAsia="Times New Roman" w:hAnsi="Arial" w:cs="Arial"/>
                <w:color w:val="000000"/>
                <w:sz w:val="15"/>
                <w:szCs w:val="15"/>
                <w:lang w:eastAsia="ru-RU"/>
              </w:rPr>
              <w:tab/>
              <w:t>фамилия, имя , отчество</w:t>
            </w:r>
          </w:p>
        </w:tc>
      </w:tr>
      <w:tr w:rsidR="007B6653" w:rsidRPr="007B6653" w14:paraId="63789915" w14:textId="77777777" w:rsidTr="00AC0694">
        <w:tc>
          <w:tcPr>
            <w:tcW w:w="5078" w:type="dxa"/>
          </w:tcPr>
          <w:p w14:paraId="06B0C2BC"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236" w:type="dxa"/>
          </w:tcPr>
          <w:p w14:paraId="462B5893"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c>
          <w:tcPr>
            <w:tcW w:w="5034" w:type="dxa"/>
          </w:tcPr>
          <w:p w14:paraId="07F1D4AD" w14:textId="77777777" w:rsidR="007B6653" w:rsidRPr="007B6653" w:rsidRDefault="007B6653" w:rsidP="007B6653">
            <w:pPr>
              <w:autoSpaceDE w:val="0"/>
              <w:autoSpaceDN w:val="0"/>
              <w:adjustRightInd w:val="0"/>
              <w:spacing w:before="60" w:after="60" w:line="240" w:lineRule="auto"/>
              <w:rPr>
                <w:rFonts w:ascii="Arial" w:eastAsia="Times New Roman" w:hAnsi="Arial" w:cs="Arial"/>
                <w:b/>
                <w:color w:val="000000"/>
                <w:sz w:val="18"/>
                <w:szCs w:val="18"/>
                <w:lang w:eastAsia="ru-RU"/>
              </w:rPr>
            </w:pPr>
          </w:p>
        </w:tc>
      </w:tr>
    </w:tbl>
    <w:p w14:paraId="2495A93A" w14:textId="77777777" w:rsidR="007B6653" w:rsidRPr="007B6653" w:rsidRDefault="007B6653" w:rsidP="007B6653">
      <w:pPr>
        <w:spacing w:after="200" w:line="240" w:lineRule="auto"/>
        <w:rPr>
          <w:rFonts w:ascii="Arial" w:eastAsia="Calibri" w:hAnsi="Arial" w:cs="Arial"/>
          <w:b/>
          <w:sz w:val="18"/>
          <w:szCs w:val="18"/>
        </w:rPr>
      </w:pPr>
    </w:p>
    <w:p w14:paraId="1C89CD72" w14:textId="77777777" w:rsidR="007B6653" w:rsidRPr="007B6653" w:rsidRDefault="007B6653" w:rsidP="007B6653">
      <w:pPr>
        <w:spacing w:after="200" w:line="240" w:lineRule="auto"/>
        <w:jc w:val="both"/>
        <w:rPr>
          <w:rFonts w:ascii="Arial" w:eastAsia="Calibri" w:hAnsi="Arial" w:cs="Arial"/>
          <w:sz w:val="18"/>
          <w:szCs w:val="18"/>
        </w:rPr>
      </w:pPr>
    </w:p>
    <w:p w14:paraId="6D9B4ACE" w14:textId="77777777" w:rsidR="007B6653" w:rsidRPr="007B6653" w:rsidRDefault="007B6653" w:rsidP="007B6653">
      <w:pPr>
        <w:spacing w:after="200" w:line="276" w:lineRule="auto"/>
        <w:jc w:val="both"/>
        <w:rPr>
          <w:rFonts w:ascii="Arial" w:eastAsia="Calibri" w:hAnsi="Arial" w:cs="Arial"/>
          <w:sz w:val="18"/>
          <w:szCs w:val="18"/>
        </w:rPr>
      </w:pPr>
    </w:p>
    <w:p w14:paraId="0E87EE50" w14:textId="77777777" w:rsidR="004768F3" w:rsidRDefault="00B17AEA"/>
    <w:sectPr w:rsidR="004768F3" w:rsidSect="00B17AEA">
      <w:pgSz w:w="11906" w:h="16838"/>
      <w:pgMar w:top="851"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A2C9E"/>
    <w:multiLevelType w:val="multilevel"/>
    <w:tmpl w:val="740449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414"/>
        </w:tabs>
        <w:ind w:left="-414" w:hanging="720"/>
      </w:pPr>
      <w:rPr>
        <w:rFonts w:cs="Times New Roman" w:hint="default"/>
      </w:rPr>
    </w:lvl>
    <w:lvl w:ilvl="3">
      <w:start w:val="1"/>
      <w:numFmt w:val="decimal"/>
      <w:lvlText w:val="%1.%2.%3.%4."/>
      <w:lvlJc w:val="left"/>
      <w:pPr>
        <w:tabs>
          <w:tab w:val="num" w:pos="-981"/>
        </w:tabs>
        <w:ind w:left="-981" w:hanging="720"/>
      </w:pPr>
      <w:rPr>
        <w:rFonts w:cs="Times New Roman" w:hint="default"/>
      </w:rPr>
    </w:lvl>
    <w:lvl w:ilvl="4">
      <w:start w:val="1"/>
      <w:numFmt w:val="decimal"/>
      <w:lvlText w:val="%1.%2.%3.%4.%5."/>
      <w:lvlJc w:val="left"/>
      <w:pPr>
        <w:tabs>
          <w:tab w:val="num" w:pos="-1188"/>
        </w:tabs>
        <w:ind w:left="-1188"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1962"/>
        </w:tabs>
        <w:ind w:left="-1962" w:hanging="1440"/>
      </w:pPr>
      <w:rPr>
        <w:rFonts w:cs="Times New Roman" w:hint="default"/>
      </w:rPr>
    </w:lvl>
    <w:lvl w:ilvl="7">
      <w:start w:val="1"/>
      <w:numFmt w:val="decimal"/>
      <w:lvlText w:val="%1.%2.%3.%4.%5.%6.%7.%8."/>
      <w:lvlJc w:val="left"/>
      <w:pPr>
        <w:tabs>
          <w:tab w:val="num" w:pos="-2529"/>
        </w:tabs>
        <w:ind w:left="-2529" w:hanging="1440"/>
      </w:pPr>
      <w:rPr>
        <w:rFonts w:cs="Times New Roman" w:hint="default"/>
      </w:rPr>
    </w:lvl>
    <w:lvl w:ilvl="8">
      <w:start w:val="1"/>
      <w:numFmt w:val="decimal"/>
      <w:lvlText w:val="%1.%2.%3.%4.%5.%6.%7.%8.%9."/>
      <w:lvlJc w:val="left"/>
      <w:pPr>
        <w:tabs>
          <w:tab w:val="num" w:pos="-2736"/>
        </w:tabs>
        <w:ind w:left="-2736" w:hanging="1800"/>
      </w:pPr>
      <w:rPr>
        <w:rFonts w:cs="Times New Roman" w:hint="default"/>
      </w:rPr>
    </w:lvl>
  </w:abstractNum>
  <w:abstractNum w:abstractNumId="1">
    <w:nsid w:val="1B485161"/>
    <w:multiLevelType w:val="hybridMultilevel"/>
    <w:tmpl w:val="634604A0"/>
    <w:lvl w:ilvl="0" w:tplc="72C448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7D811E9"/>
    <w:multiLevelType w:val="multilevel"/>
    <w:tmpl w:val="7BDAF7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924FF"/>
    <w:multiLevelType w:val="hybridMultilevel"/>
    <w:tmpl w:val="25DCB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CD"/>
    <w:rsid w:val="000E2512"/>
    <w:rsid w:val="00300E7E"/>
    <w:rsid w:val="007B6653"/>
    <w:rsid w:val="008355F2"/>
    <w:rsid w:val="00933AB5"/>
    <w:rsid w:val="00B17AEA"/>
    <w:rsid w:val="00CE73CD"/>
    <w:rsid w:val="00ED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5C2584"/>
  <w15:chartTrackingRefBased/>
  <w15:docId w15:val="{AC957567-E2A6-4F6B-AD1D-4AD69E13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A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gmek.ru" TargetMode="External"/><Relationship Id="rId3" Type="http://schemas.openxmlformats.org/officeDocument/2006/relationships/settings" Target="settings.xml"/><Relationship Id="rId7" Type="http://schemas.openxmlformats.org/officeDocument/2006/relationships/hyperlink" Target="https://gorseti62.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gmek.ru/business-clients/edo.html" TargetMode="External"/><Relationship Id="rId11" Type="http://schemas.openxmlformats.org/officeDocument/2006/relationships/fontTable" Target="fontTable.xml"/><Relationship Id="rId5" Type="http://schemas.openxmlformats.org/officeDocument/2006/relationships/hyperlink" Target="mailto:dronp@rgmek.ru" TargetMode="External"/><Relationship Id="rId10" Type="http://schemas.openxmlformats.org/officeDocument/2006/relationships/hyperlink" Target="mailto:info@rgmek.ru" TargetMode="External"/><Relationship Id="rId4" Type="http://schemas.openxmlformats.org/officeDocument/2006/relationships/webSettings" Target="webSettings.xml"/><Relationship Id="rId9" Type="http://schemas.openxmlformats.org/officeDocument/2006/relationships/hyperlink" Target="http://www.&#1056;&#1043;&#1052;&#1069;&#1050;.&#1056;&#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6127</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 Вячеслав Анатольевич</dc:creator>
  <cp:keywords/>
  <dc:description/>
  <cp:lastModifiedBy>Левина Татьяна Алексеевна</cp:lastModifiedBy>
  <cp:revision>2</cp:revision>
  <cp:lastPrinted>2022-07-22T07:04:00Z</cp:lastPrinted>
  <dcterms:created xsi:type="dcterms:W3CDTF">2022-07-22T07:05:00Z</dcterms:created>
  <dcterms:modified xsi:type="dcterms:W3CDTF">2022-07-22T07:05:00Z</dcterms:modified>
</cp:coreProperties>
</file>